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8FC5">
      <w:pPr>
        <w:spacing w:line="360" w:lineRule="auto"/>
      </w:pPr>
      <w:bookmarkStart w:id="6" w:name="_GoBack"/>
      <w:bookmarkEnd w:id="6"/>
      <w:r>
        <w:rPr>
          <w:rFonts w:hint="eastAsia" w:ascii="Times New Roman" w:hAnsi="Times New Roman"/>
          <w:b/>
          <w:bCs/>
        </w:rPr>
        <w:t>附：投标文件格式</w:t>
      </w:r>
    </w:p>
    <w:p w14:paraId="42BA6C47">
      <w:pPr>
        <w:widowControl/>
        <w:shd w:val="clear" w:color="auto" w:fill="FFFFFF"/>
        <w:adjustRightInd w:val="0"/>
        <w:snapToGrid w:val="0"/>
        <w:spacing w:before="100" w:beforeAutospacing="1" w:after="100" w:afterAutospacing="1" w:line="360" w:lineRule="auto"/>
        <w:jc w:val="both"/>
        <w:rPr>
          <w:rFonts w:hint="eastAsia" w:ascii="仿宋" w:hAnsi="仿宋" w:eastAsia="仿宋" w:cs="仿宋"/>
          <w:b/>
          <w:sz w:val="44"/>
          <w:szCs w:val="44"/>
        </w:rPr>
      </w:pPr>
    </w:p>
    <w:p w14:paraId="4877BCF5">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b/>
          <w:sz w:val="44"/>
          <w:szCs w:val="44"/>
        </w:rPr>
      </w:pPr>
      <w:r>
        <w:rPr>
          <w:rFonts w:hint="eastAsia" w:ascii="仿宋" w:hAnsi="仿宋" w:eastAsia="仿宋" w:cs="仿宋"/>
          <w:b/>
          <w:sz w:val="44"/>
          <w:szCs w:val="44"/>
        </w:rPr>
        <w:t>扬州运河文化投资集团有限责任公司</w:t>
      </w:r>
    </w:p>
    <w:p w14:paraId="6F58DFA5">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b/>
          <w:sz w:val="44"/>
          <w:szCs w:val="44"/>
        </w:rPr>
      </w:pPr>
      <w:r>
        <w:rPr>
          <w:rFonts w:hint="eastAsia" w:ascii="仿宋" w:hAnsi="仿宋" w:eastAsia="仿宋" w:cs="仿宋"/>
          <w:b/>
          <w:sz w:val="44"/>
          <w:szCs w:val="44"/>
        </w:rPr>
        <w:t>2025年面向专业投资者非公开发行公司债</w:t>
      </w:r>
    </w:p>
    <w:p w14:paraId="5D6C653C">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sz w:val="44"/>
          <w:szCs w:val="44"/>
        </w:rPr>
      </w:pPr>
      <w:r>
        <w:rPr>
          <w:rFonts w:hint="eastAsia" w:ascii="仿宋" w:hAnsi="仿宋" w:eastAsia="仿宋" w:cs="仿宋"/>
          <w:b/>
          <w:sz w:val="44"/>
          <w:szCs w:val="44"/>
        </w:rPr>
        <w:t>券主承销商选聘项目</w:t>
      </w:r>
      <w:r>
        <w:rPr>
          <w:rFonts w:hint="eastAsia" w:ascii="仿宋" w:hAnsi="仿宋" w:eastAsia="仿宋" w:cs="仿宋"/>
          <w:sz w:val="44"/>
          <w:szCs w:val="44"/>
        </w:rPr>
        <w:t xml:space="preserve"> </w:t>
      </w:r>
    </w:p>
    <w:p w14:paraId="085EEE17">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b/>
          <w:sz w:val="44"/>
          <w:szCs w:val="44"/>
        </w:rPr>
      </w:pPr>
    </w:p>
    <w:p w14:paraId="23B1624A">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b/>
          <w:sz w:val="44"/>
          <w:szCs w:val="44"/>
        </w:rPr>
      </w:pPr>
      <w:r>
        <w:rPr>
          <w:rFonts w:hint="eastAsia" w:ascii="仿宋" w:hAnsi="仿宋" w:eastAsia="仿宋" w:cs="仿宋"/>
          <w:b/>
          <w:sz w:val="44"/>
          <w:szCs w:val="44"/>
        </w:rPr>
        <w:t>投  标  文  件</w:t>
      </w:r>
    </w:p>
    <w:p w14:paraId="3AAA28F3">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sz w:val="44"/>
          <w:szCs w:val="44"/>
        </w:rPr>
      </w:pPr>
      <w:r>
        <w:rPr>
          <w:rFonts w:hint="eastAsia" w:ascii="仿宋" w:hAnsi="仿宋" w:eastAsia="仿宋" w:cs="仿宋"/>
          <w:sz w:val="44"/>
          <w:szCs w:val="44"/>
        </w:rPr>
        <w:t>  </w:t>
      </w:r>
    </w:p>
    <w:p w14:paraId="35E5DFD9">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sz w:val="44"/>
          <w:szCs w:val="44"/>
        </w:rPr>
      </w:pPr>
    </w:p>
    <w:p w14:paraId="311DE5B0">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sz w:val="28"/>
          <w:szCs w:val="28"/>
        </w:rPr>
      </w:pPr>
      <w:r>
        <w:rPr>
          <w:rFonts w:hint="eastAsia" w:ascii="仿宋" w:hAnsi="仿宋" w:eastAsia="仿宋" w:cs="仿宋"/>
          <w:sz w:val="28"/>
          <w:szCs w:val="28"/>
        </w:rPr>
        <w:t>投标机构：</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68B24DF6">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sz w:val="28"/>
          <w:szCs w:val="28"/>
        </w:rPr>
      </w:pPr>
      <w:r>
        <w:rPr>
          <w:rFonts w:hint="eastAsia" w:ascii="仿宋" w:hAnsi="仿宋" w:eastAsia="仿宋" w:cs="仿宋"/>
          <w:sz w:val="28"/>
          <w:szCs w:val="28"/>
        </w:rPr>
        <w:t>投标机构委托代表：</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21D429A6">
      <w:pPr>
        <w:widowControl/>
        <w:shd w:val="clear" w:color="auto" w:fill="FFFFFF"/>
        <w:adjustRightInd w:val="0"/>
        <w:snapToGrid w:val="0"/>
        <w:spacing w:before="100" w:beforeAutospacing="1" w:after="100" w:afterAutospacing="1" w:line="360" w:lineRule="auto"/>
        <w:ind w:firstLine="3080" w:firstLineChars="1100"/>
        <w:rPr>
          <w:rFonts w:hint="eastAsia" w:ascii="仿宋" w:hAnsi="仿宋" w:eastAsia="仿宋" w:cs="仿宋"/>
          <w:sz w:val="28"/>
          <w:szCs w:val="28"/>
          <w:u w:val="single"/>
        </w:rPr>
      </w:pPr>
    </w:p>
    <w:p w14:paraId="36DC963B">
      <w:pPr>
        <w:widowControl/>
        <w:shd w:val="clear" w:color="auto" w:fill="FFFFFF"/>
        <w:adjustRightInd w:val="0"/>
        <w:snapToGrid w:val="0"/>
        <w:spacing w:before="100" w:beforeAutospacing="1" w:after="100" w:afterAutospacing="1" w:line="360" w:lineRule="auto"/>
        <w:ind w:firstLine="3080" w:firstLineChars="1100"/>
        <w:rPr>
          <w:rFonts w:hint="eastAsia" w:ascii="仿宋" w:hAnsi="仿宋" w:eastAsia="仿宋" w:cs="仿宋"/>
          <w:sz w:val="28"/>
          <w:szCs w:val="28"/>
          <w:u w:val="single"/>
        </w:rPr>
      </w:pPr>
    </w:p>
    <w:p w14:paraId="2673F265">
      <w:pPr>
        <w:widowControl/>
        <w:shd w:val="clear" w:color="auto" w:fill="FFFFFF"/>
        <w:adjustRightInd w:val="0"/>
        <w:snapToGrid w:val="0"/>
        <w:spacing w:before="100" w:beforeAutospacing="1" w:after="100" w:afterAutospacing="1" w:line="360" w:lineRule="auto"/>
        <w:ind w:firstLine="3080" w:firstLineChars="1100"/>
        <w:rPr>
          <w:rFonts w:hint="eastAsia" w:ascii="仿宋" w:hAnsi="仿宋" w:eastAsia="仿宋" w:cs="仿宋"/>
          <w:sz w:val="28"/>
          <w:szCs w:val="28"/>
        </w:rPr>
        <w:sectPr>
          <w:pgSz w:w="11910" w:h="16840"/>
          <w:pgMar w:top="1440" w:right="1800" w:bottom="1440" w:left="1800" w:header="0" w:footer="1196" w:gutter="0"/>
          <w:cols w:space="720" w:num="1"/>
        </w:sect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545C074">
      <w:pPr>
        <w:pStyle w:val="4"/>
        <w:spacing w:line="360" w:lineRule="auto"/>
        <w:rPr>
          <w:rFonts w:hint="eastAsia" w:ascii="仿宋" w:hAnsi="仿宋" w:eastAsia="仿宋" w:cs="仿宋"/>
        </w:rPr>
      </w:pPr>
      <w:bookmarkStart w:id="0" w:name="_Toc508611370"/>
      <w:bookmarkStart w:id="1" w:name="_Toc386005311"/>
      <w:bookmarkStart w:id="2" w:name="_Toc343495769"/>
      <w:r>
        <w:rPr>
          <w:rFonts w:hint="eastAsia" w:ascii="仿宋" w:hAnsi="仿宋" w:eastAsia="仿宋" w:cs="仿宋"/>
        </w:rPr>
        <w:t>附件</w:t>
      </w:r>
      <w:bookmarkEnd w:id="0"/>
      <w:bookmarkEnd w:id="1"/>
      <w:bookmarkEnd w:id="2"/>
      <w:r>
        <w:rPr>
          <w:rFonts w:hint="eastAsia" w:ascii="仿宋" w:hAnsi="仿宋" w:eastAsia="仿宋" w:cs="仿宋"/>
        </w:rPr>
        <w:t>1：投标函</w:t>
      </w:r>
    </w:p>
    <w:p w14:paraId="39A543A0">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投 标 函</w:t>
      </w:r>
    </w:p>
    <w:p w14:paraId="556C60B3">
      <w:pPr>
        <w:spacing w:line="360" w:lineRule="auto"/>
        <w:rPr>
          <w:rFonts w:hint="eastAsia" w:ascii="仿宋" w:hAnsi="仿宋" w:eastAsia="仿宋" w:cs="仿宋"/>
          <w:b/>
          <w:bCs/>
          <w:sz w:val="24"/>
        </w:rPr>
      </w:pPr>
      <w:r>
        <w:rPr>
          <w:rFonts w:hint="eastAsia" w:ascii="仿宋" w:hAnsi="仿宋" w:eastAsia="仿宋" w:cs="仿宋"/>
          <w:b/>
          <w:bCs/>
          <w:sz w:val="24"/>
        </w:rPr>
        <w:t>扬州运河文化投资集团有限责任公司：</w:t>
      </w:r>
    </w:p>
    <w:p w14:paraId="5FFDC943">
      <w:pPr>
        <w:spacing w:line="360" w:lineRule="auto"/>
        <w:ind w:firstLine="600" w:firstLineChars="250"/>
        <w:rPr>
          <w:rFonts w:hint="eastAsia" w:ascii="仿宋" w:hAnsi="仿宋" w:eastAsia="仿宋" w:cs="仿宋"/>
          <w:sz w:val="24"/>
        </w:rPr>
      </w:pPr>
      <w:r>
        <w:rPr>
          <w:rFonts w:hint="eastAsia" w:ascii="仿宋" w:hAnsi="仿宋" w:eastAsia="仿宋" w:cs="仿宋"/>
          <w:sz w:val="24"/>
        </w:rPr>
        <w:t>根据贵方公司</w:t>
      </w:r>
      <w:r>
        <w:rPr>
          <w:rFonts w:hint="eastAsia" w:ascii="仿宋" w:hAnsi="仿宋" w:eastAsia="仿宋" w:cs="仿宋"/>
          <w:sz w:val="24"/>
          <w:lang w:eastAsia="zh-CN"/>
        </w:rPr>
        <w:t>扬州运河文化投资集团有限责任公司2025年面向专业投资者非公开发行公司债券主承销商选聘项目</w:t>
      </w:r>
      <w:r>
        <w:rPr>
          <w:rFonts w:hint="eastAsia" w:ascii="仿宋" w:hAnsi="仿宋" w:eastAsia="仿宋" w:cs="仿宋"/>
          <w:sz w:val="24"/>
        </w:rPr>
        <w:t>招标文件，我方</w:t>
      </w:r>
      <w:r>
        <w:rPr>
          <w:rFonts w:hint="eastAsia" w:ascii="仿宋" w:hAnsi="仿宋" w:eastAsia="仿宋" w:cs="仿宋"/>
          <w:sz w:val="24"/>
          <w:u w:val="single"/>
        </w:rPr>
        <w:t xml:space="preserve">           　　　</w:t>
      </w:r>
      <w:r>
        <w:rPr>
          <w:rFonts w:hint="eastAsia" w:ascii="仿宋" w:hAnsi="仿宋" w:eastAsia="仿宋" w:cs="仿宋"/>
          <w:sz w:val="24"/>
        </w:rPr>
        <w:t>（投标人名称）作为投标人正式授权</w:t>
      </w:r>
      <w:r>
        <w:rPr>
          <w:rFonts w:hint="eastAsia" w:ascii="仿宋" w:hAnsi="仿宋" w:eastAsia="仿宋" w:cs="仿宋"/>
          <w:sz w:val="24"/>
          <w:u w:val="single"/>
        </w:rPr>
        <w:t xml:space="preserve">　           </w:t>
      </w:r>
      <w:r>
        <w:rPr>
          <w:rFonts w:hint="eastAsia" w:ascii="仿宋" w:hAnsi="仿宋" w:eastAsia="仿宋" w:cs="仿宋"/>
          <w:sz w:val="24"/>
        </w:rPr>
        <w:t>（授权代表全名，职务）代表我方处理有关本次投标的一切事宜。</w:t>
      </w:r>
    </w:p>
    <w:p w14:paraId="141732E1">
      <w:pPr>
        <w:pStyle w:val="3"/>
        <w:spacing w:line="360" w:lineRule="auto"/>
        <w:ind w:firstLine="440"/>
        <w:rPr>
          <w:rFonts w:hint="eastAsia" w:ascii="仿宋" w:hAnsi="仿宋" w:eastAsia="仿宋" w:cs="仿宋"/>
          <w:sz w:val="24"/>
          <w:szCs w:val="24"/>
        </w:rPr>
      </w:pPr>
      <w:r>
        <w:rPr>
          <w:rFonts w:hint="eastAsia" w:ascii="仿宋" w:hAnsi="仿宋" w:eastAsia="仿宋" w:cs="仿宋"/>
          <w:sz w:val="24"/>
          <w:szCs w:val="24"/>
        </w:rPr>
        <w:t>在此提交的投标文件中，包括按</w:t>
      </w:r>
      <w:r>
        <w:rPr>
          <w:rFonts w:hint="eastAsia" w:ascii="仿宋" w:hAnsi="仿宋" w:eastAsia="仿宋" w:cs="仿宋"/>
          <w:sz w:val="24"/>
          <w:lang w:eastAsia="zh-CN"/>
        </w:rPr>
        <w:t>扬州运河文化投资集团有限责任公司2025年面向专业投资者非公开发行公司债券主承销商选聘项目</w:t>
      </w:r>
      <w:r>
        <w:rPr>
          <w:rFonts w:hint="eastAsia" w:ascii="仿宋" w:hAnsi="仿宋" w:eastAsia="仿宋" w:cs="仿宋"/>
          <w:sz w:val="24"/>
          <w:szCs w:val="24"/>
        </w:rPr>
        <w:t>要求编制的投标文件（正本一份，副本肆份），并已统一密封装袋。</w:t>
      </w:r>
    </w:p>
    <w:p w14:paraId="6C4E6FE5">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我方己完全明白招标公告的所有条款要求，并重申以下几点：</w:t>
      </w:r>
    </w:p>
    <w:p w14:paraId="21B7BB83">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1、本投标文件的有效期自投标截止日起</w:t>
      </w:r>
      <w:r>
        <w:rPr>
          <w:rFonts w:hint="eastAsia" w:ascii="仿宋" w:hAnsi="仿宋" w:eastAsia="仿宋" w:cs="仿宋"/>
          <w:sz w:val="24"/>
          <w:u w:val="single"/>
        </w:rPr>
        <w:t xml:space="preserve"> 120 </w:t>
      </w:r>
      <w:r>
        <w:rPr>
          <w:rFonts w:hint="eastAsia" w:ascii="仿宋" w:hAnsi="仿宋" w:eastAsia="仿宋" w:cs="仿宋"/>
          <w:sz w:val="24"/>
        </w:rPr>
        <w:t>天内有效，如中标，有效期将延至合同终止日为止；</w:t>
      </w:r>
    </w:p>
    <w:p w14:paraId="42DD10F0">
      <w:pPr>
        <w:spacing w:line="360" w:lineRule="auto"/>
        <w:ind w:firstLine="480" w:firstLineChars="200"/>
        <w:rPr>
          <w:rFonts w:hint="eastAsia" w:ascii="仿宋" w:hAnsi="仿宋" w:eastAsia="仿宋" w:cs="仿宋"/>
          <w:sz w:val="24"/>
        </w:rPr>
      </w:pPr>
      <w:r>
        <w:rPr>
          <w:rFonts w:hint="eastAsia" w:ascii="仿宋" w:hAnsi="仿宋" w:eastAsia="仿宋" w:cs="仿宋"/>
          <w:sz w:val="24"/>
        </w:rPr>
        <w:t>2、我方已详细研究了招标公告的所有内容包括修改书（如有）和所有已提供的参考资料以及有关附件，我方完全理解并同意放弃在此方面提出含糊意见或 误解的一切权力；</w:t>
      </w:r>
    </w:p>
    <w:p w14:paraId="34862DB8">
      <w:pPr>
        <w:spacing w:line="360" w:lineRule="auto"/>
        <w:ind w:firstLine="480" w:firstLineChars="200"/>
        <w:rPr>
          <w:rFonts w:hint="eastAsia" w:ascii="仿宋" w:hAnsi="仿宋" w:eastAsia="仿宋" w:cs="仿宋"/>
          <w:sz w:val="24"/>
        </w:rPr>
      </w:pPr>
      <w:r>
        <w:rPr>
          <w:rFonts w:hint="eastAsia" w:ascii="仿宋" w:hAnsi="仿宋" w:eastAsia="仿宋" w:cs="仿宋"/>
          <w:sz w:val="24"/>
        </w:rPr>
        <w:t>3、我方同意提供按照贵方可能要求的与投标有关的一切数据或资料；</w:t>
      </w:r>
    </w:p>
    <w:p w14:paraId="46C2A878">
      <w:pPr>
        <w:spacing w:line="360" w:lineRule="auto"/>
        <w:ind w:firstLine="480" w:firstLineChars="200"/>
        <w:rPr>
          <w:rFonts w:hint="eastAsia" w:ascii="仿宋" w:hAnsi="仿宋" w:eastAsia="仿宋" w:cs="仿宋"/>
          <w:sz w:val="24"/>
        </w:rPr>
      </w:pPr>
      <w:r>
        <w:rPr>
          <w:rFonts w:hint="eastAsia" w:ascii="仿宋" w:hAnsi="仿宋" w:eastAsia="仿宋" w:cs="仿宋"/>
          <w:sz w:val="24"/>
        </w:rPr>
        <w:t>4、我方如果中标，将保证履行招标公告中的全部责任和义务，按质、按量、按期完成全部任务。</w:t>
      </w:r>
    </w:p>
    <w:p w14:paraId="0B29BD39">
      <w:pPr>
        <w:spacing w:line="360" w:lineRule="auto"/>
        <w:ind w:firstLine="480" w:firstLineChars="200"/>
        <w:rPr>
          <w:rFonts w:hint="eastAsia" w:ascii="仿宋" w:hAnsi="仿宋" w:eastAsia="仿宋" w:cs="仿宋"/>
          <w:sz w:val="24"/>
        </w:rPr>
      </w:pPr>
      <w:r>
        <w:rPr>
          <w:rFonts w:hint="eastAsia" w:ascii="仿宋" w:hAnsi="仿宋" w:eastAsia="仿宋" w:cs="仿宋"/>
          <w:sz w:val="24"/>
        </w:rPr>
        <w:t>5、所有与本投标有关的函件请发往下列地址：</w:t>
      </w:r>
    </w:p>
    <w:p w14:paraId="5910AFEF">
      <w:pPr>
        <w:widowControl/>
        <w:shd w:val="clear" w:color="auto" w:fill="FFFFFF"/>
        <w:spacing w:line="360" w:lineRule="auto"/>
        <w:ind w:firstLine="480"/>
        <w:jc w:val="lef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hd w:val="clear" w:color="auto" w:fill="FFFFFF"/>
          <w:lang w:val="en-US" w:eastAsia="zh-CN"/>
        </w:rPr>
        <w:t>江苏省扬州市广陵区广陵新城文昌东路10号城建广场A3号楼9层925</w:t>
      </w:r>
      <w:r>
        <w:rPr>
          <w:rFonts w:hint="eastAsia" w:ascii="仿宋" w:hAnsi="仿宋" w:eastAsia="仿宋" w:cs="仿宋"/>
          <w:sz w:val="24"/>
        </w:rPr>
        <w:t>】</w:t>
      </w:r>
    </w:p>
    <w:p w14:paraId="4748805B">
      <w:pPr>
        <w:spacing w:line="360" w:lineRule="auto"/>
        <w:ind w:firstLine="480" w:firstLineChars="20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lang w:val="en-US" w:eastAsia="zh-CN"/>
        </w:rPr>
        <w:t>15995131480</w:t>
      </w:r>
      <w:r>
        <w:rPr>
          <w:rFonts w:hint="eastAsia" w:ascii="仿宋" w:hAnsi="仿宋" w:eastAsia="仿宋" w:cs="仿宋"/>
          <w:sz w:val="24"/>
        </w:rPr>
        <w:t>】</w:t>
      </w:r>
    </w:p>
    <w:p w14:paraId="2B362CCD">
      <w:pPr>
        <w:spacing w:line="360" w:lineRule="auto"/>
        <w:ind w:firstLine="5520" w:firstLineChars="2300"/>
        <w:rPr>
          <w:rFonts w:hint="eastAsia" w:ascii="仿宋" w:hAnsi="仿宋" w:eastAsia="仿宋" w:cs="仿宋"/>
          <w:sz w:val="24"/>
        </w:rPr>
      </w:pPr>
      <w:r>
        <w:rPr>
          <w:rFonts w:hint="eastAsia" w:ascii="仿宋" w:hAnsi="仿宋" w:eastAsia="仿宋" w:cs="仿宋"/>
          <w:sz w:val="24"/>
        </w:rPr>
        <w:t>投标人名称（公章）：</w:t>
      </w:r>
    </w:p>
    <w:p w14:paraId="61C813B9">
      <w:pPr>
        <w:spacing w:line="360" w:lineRule="auto"/>
        <w:ind w:firstLine="5472" w:firstLineChars="2280"/>
        <w:rPr>
          <w:rFonts w:hint="eastAsia" w:ascii="仿宋" w:hAnsi="仿宋" w:eastAsia="仿宋" w:cs="仿宋"/>
          <w:sz w:val="24"/>
        </w:rPr>
      </w:pPr>
      <w:r>
        <w:rPr>
          <w:rFonts w:hint="eastAsia" w:ascii="仿宋" w:hAnsi="仿宋" w:eastAsia="仿宋" w:cs="仿宋"/>
          <w:sz w:val="24"/>
        </w:rPr>
        <w:t>授权代表（签字）：</w:t>
      </w:r>
    </w:p>
    <w:p w14:paraId="391E4FE8">
      <w:pPr>
        <w:spacing w:line="360" w:lineRule="auto"/>
        <w:ind w:firstLine="435"/>
        <w:rPr>
          <w:rFonts w:hint="eastAsia" w:ascii="仿宋" w:hAnsi="仿宋" w:eastAsia="仿宋" w:cs="仿宋"/>
          <w:spacing w:val="-2"/>
          <w:sz w:val="24"/>
        </w:rPr>
      </w:pPr>
      <w:r>
        <w:rPr>
          <w:rFonts w:hint="eastAsia" w:ascii="仿宋" w:hAnsi="仿宋" w:eastAsia="仿宋" w:cs="仿宋"/>
          <w:sz w:val="24"/>
        </w:rPr>
        <w:t xml:space="preserve">                                          日期：     年    月   日</w:t>
      </w:r>
    </w:p>
    <w:p w14:paraId="281FFB8B">
      <w:pPr>
        <w:pStyle w:val="12"/>
        <w:spacing w:line="360" w:lineRule="auto"/>
        <w:ind w:left="0" w:leftChars="0"/>
        <w:rPr>
          <w:rFonts w:hint="eastAsia" w:ascii="仿宋" w:hAnsi="仿宋" w:eastAsia="仿宋" w:cs="仿宋"/>
        </w:rPr>
      </w:pPr>
      <w:r>
        <w:rPr>
          <w:rFonts w:hint="eastAsia" w:ascii="仿宋" w:hAnsi="仿宋" w:eastAsia="仿宋" w:cs="仿宋"/>
          <w:spacing w:val="-2"/>
          <w:sz w:val="24"/>
        </w:rPr>
        <w:t>备注：如联合体投标，联合体组成单位均须提供。</w:t>
      </w:r>
      <w:r>
        <w:rPr>
          <w:rFonts w:hint="eastAsia" w:ascii="仿宋" w:hAnsi="仿宋" w:eastAsia="仿宋" w:cs="仿宋"/>
          <w:b/>
          <w:bCs/>
          <w:sz w:val="32"/>
          <w:szCs w:val="32"/>
        </w:rPr>
        <w:br w:type="page"/>
      </w:r>
    </w:p>
    <w:p w14:paraId="7FD228CB">
      <w:pPr>
        <w:pStyle w:val="4"/>
        <w:spacing w:line="360" w:lineRule="auto"/>
        <w:rPr>
          <w:rFonts w:hint="eastAsia" w:ascii="仿宋" w:hAnsi="仿宋" w:eastAsia="仿宋" w:cs="仿宋"/>
        </w:rPr>
      </w:pPr>
      <w:r>
        <w:rPr>
          <w:rFonts w:hint="eastAsia" w:ascii="仿宋" w:hAnsi="仿宋" w:eastAsia="仿宋" w:cs="仿宋"/>
        </w:rPr>
        <w:t>附件2：资质证明文件</w:t>
      </w:r>
    </w:p>
    <w:p w14:paraId="09471673">
      <w:pPr>
        <w:spacing w:line="360" w:lineRule="auto"/>
        <w:jc w:val="left"/>
        <w:rPr>
          <w:rFonts w:hint="eastAsia" w:ascii="仿宋" w:hAnsi="仿宋" w:eastAsia="仿宋" w:cs="仿宋"/>
          <w:b/>
          <w:sz w:val="32"/>
          <w:szCs w:val="32"/>
        </w:rPr>
      </w:pPr>
      <w:r>
        <w:rPr>
          <w:rFonts w:hint="eastAsia" w:ascii="仿宋" w:hAnsi="仿宋" w:eastAsia="仿宋" w:cs="仿宋"/>
          <w:b/>
          <w:sz w:val="32"/>
          <w:szCs w:val="32"/>
        </w:rPr>
        <w:t>（1）法定代表人（法定负责人）授权书</w:t>
      </w:r>
    </w:p>
    <w:p w14:paraId="7FD9D5AF">
      <w:pPr>
        <w:spacing w:line="360" w:lineRule="auto"/>
        <w:rPr>
          <w:rFonts w:hint="eastAsia" w:ascii="仿宋" w:hAnsi="仿宋" w:eastAsia="仿宋" w:cs="仿宋"/>
          <w:b/>
          <w:sz w:val="24"/>
        </w:rPr>
      </w:pPr>
      <w:r>
        <w:rPr>
          <w:rFonts w:hint="eastAsia" w:ascii="仿宋" w:hAnsi="仿宋" w:eastAsia="仿宋" w:cs="仿宋"/>
          <w:b/>
          <w:sz w:val="24"/>
        </w:rPr>
        <w:t>扬州运河文化投资集团有限责任公司：</w:t>
      </w:r>
    </w:p>
    <w:p w14:paraId="7BD7C801">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本人 </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（投标人全称）的法定代表人（法定负责人），现委托</w:t>
      </w:r>
      <w:r>
        <w:rPr>
          <w:rFonts w:hint="eastAsia" w:ascii="仿宋" w:hAnsi="仿宋" w:eastAsia="仿宋" w:cs="仿宋"/>
          <w:sz w:val="24"/>
          <w:u w:val="single"/>
        </w:rPr>
        <w:t xml:space="preserve">               </w:t>
      </w:r>
      <w:r>
        <w:rPr>
          <w:rFonts w:hint="eastAsia" w:ascii="仿宋" w:hAnsi="仿宋" w:eastAsia="仿宋" w:cs="仿宋"/>
          <w:sz w:val="24"/>
        </w:rPr>
        <w:t>（全权代表姓名）为我方授权代表。授权代表根据授权，以我方名义签署、澄清、说明、补正、递交、撤回、修改</w:t>
      </w:r>
      <w:r>
        <w:rPr>
          <w:rFonts w:hint="eastAsia" w:ascii="仿宋" w:hAnsi="仿宋" w:eastAsia="仿宋" w:cs="仿宋"/>
          <w:sz w:val="24"/>
          <w:u w:val="single"/>
        </w:rPr>
        <w:t xml:space="preserve">               （项目名称）</w:t>
      </w:r>
      <w:r>
        <w:rPr>
          <w:rFonts w:hint="eastAsia" w:ascii="仿宋" w:hAnsi="仿宋" w:eastAsia="仿宋" w:cs="仿宋"/>
          <w:sz w:val="24"/>
        </w:rPr>
        <w:t>投标文件、签订合同和处理有关事宜，其法律后果由我方承担。</w:t>
      </w:r>
    </w:p>
    <w:p w14:paraId="2C861537">
      <w:pPr>
        <w:spacing w:line="360" w:lineRule="auto"/>
        <w:rPr>
          <w:rFonts w:hint="eastAsia" w:ascii="仿宋" w:hAnsi="仿宋" w:eastAsia="仿宋" w:cs="仿宋"/>
          <w:sz w:val="24"/>
          <w:u w:val="single"/>
        </w:rPr>
      </w:pPr>
      <w:r>
        <w:rPr>
          <w:rFonts w:hint="eastAsia" w:ascii="仿宋" w:hAnsi="仿宋" w:eastAsia="仿宋" w:cs="仿宋"/>
          <w:sz w:val="24"/>
        </w:rPr>
        <w:t xml:space="preserve">    委托期限：自投标截止日起 120 天内有效。</w:t>
      </w:r>
    </w:p>
    <w:p w14:paraId="6F2E3A8B">
      <w:pPr>
        <w:spacing w:line="360" w:lineRule="auto"/>
        <w:ind w:firstLine="465"/>
        <w:rPr>
          <w:rFonts w:hint="eastAsia" w:ascii="仿宋" w:hAnsi="仿宋" w:eastAsia="仿宋" w:cs="仿宋"/>
          <w:sz w:val="24"/>
        </w:rPr>
      </w:pPr>
      <w:r>
        <w:rPr>
          <w:rFonts w:hint="eastAsia" w:ascii="仿宋" w:hAnsi="仿宋" w:eastAsia="仿宋" w:cs="仿宋"/>
          <w:sz w:val="24"/>
        </w:rPr>
        <w:t>授权代表无转委托权。</w:t>
      </w:r>
    </w:p>
    <w:p w14:paraId="42AD28AD">
      <w:pPr>
        <w:spacing w:line="360" w:lineRule="auto"/>
        <w:ind w:firstLine="465"/>
        <w:rPr>
          <w:rFonts w:hint="eastAsia" w:ascii="仿宋" w:hAnsi="仿宋" w:eastAsia="仿宋" w:cs="仿宋"/>
          <w:sz w:val="24"/>
        </w:rPr>
      </w:pPr>
    </w:p>
    <w:p w14:paraId="24A4E5B2">
      <w:pPr>
        <w:spacing w:line="360" w:lineRule="auto"/>
        <w:ind w:firstLine="4560" w:firstLineChars="1900"/>
        <w:rPr>
          <w:rFonts w:hint="eastAsia" w:ascii="仿宋" w:hAnsi="仿宋" w:eastAsia="仿宋" w:cs="仿宋"/>
          <w:sz w:val="24"/>
        </w:rPr>
      </w:pPr>
      <w:r>
        <w:rPr>
          <w:rFonts w:hint="eastAsia" w:ascii="仿宋" w:hAnsi="仿宋" w:eastAsia="仿宋" w:cs="仿宋"/>
          <w:sz w:val="24"/>
        </w:rPr>
        <w:t>法定代表人 (签字或盖章)：</w:t>
      </w:r>
    </w:p>
    <w:p w14:paraId="7F080F29">
      <w:pPr>
        <w:spacing w:line="360" w:lineRule="auto"/>
        <w:ind w:firstLine="4512" w:firstLineChars="1880"/>
        <w:rPr>
          <w:rFonts w:hint="eastAsia" w:ascii="仿宋" w:hAnsi="仿宋" w:eastAsia="仿宋" w:cs="仿宋"/>
          <w:sz w:val="24"/>
        </w:rPr>
      </w:pPr>
      <w:r>
        <w:rPr>
          <w:rFonts w:hint="eastAsia" w:ascii="仿宋" w:hAnsi="仿宋" w:eastAsia="仿宋" w:cs="仿宋"/>
          <w:sz w:val="24"/>
        </w:rPr>
        <w:t>投标人名称（公章）：</w:t>
      </w:r>
    </w:p>
    <w:p w14:paraId="71804428">
      <w:pPr>
        <w:spacing w:line="360" w:lineRule="auto"/>
        <w:ind w:firstLine="4512" w:firstLineChars="1880"/>
        <w:rPr>
          <w:rFonts w:hint="eastAsia" w:ascii="仿宋" w:hAnsi="仿宋" w:eastAsia="仿宋" w:cs="仿宋"/>
          <w:sz w:val="24"/>
        </w:rPr>
      </w:pPr>
      <w:r>
        <w:rPr>
          <w:rFonts w:hint="eastAsia" w:ascii="仿宋" w:hAnsi="仿宋" w:eastAsia="仿宋" w:cs="仿宋"/>
          <w:sz w:val="24"/>
        </w:rPr>
        <w:t>日期：    年    月   日</w:t>
      </w:r>
    </w:p>
    <w:p w14:paraId="273DCF7E">
      <w:pPr>
        <w:widowControl/>
        <w:spacing w:line="360" w:lineRule="auto"/>
        <w:jc w:val="left"/>
        <w:rPr>
          <w:rFonts w:hint="eastAsia" w:ascii="仿宋" w:hAnsi="仿宋" w:eastAsia="仿宋" w:cs="仿宋"/>
          <w:sz w:val="24"/>
        </w:rPr>
      </w:pPr>
      <w:r>
        <w:rPr>
          <w:rFonts w:hint="eastAsia" w:ascii="仿宋" w:hAnsi="仿宋" w:eastAsia="仿宋" w:cs="仿宋"/>
          <w:sz w:val="24"/>
        </w:rPr>
        <w:br w:type="page"/>
      </w:r>
    </w:p>
    <w:p w14:paraId="5A7D6F3A">
      <w:pPr>
        <w:spacing w:line="360" w:lineRule="auto"/>
        <w:rPr>
          <w:rFonts w:hint="eastAsia" w:ascii="仿宋" w:hAnsi="仿宋" w:eastAsia="仿宋" w:cs="仿宋"/>
          <w:b/>
          <w:bCs/>
          <w:sz w:val="24"/>
        </w:rPr>
      </w:pPr>
      <w:r>
        <w:rPr>
          <w:rFonts w:hint="eastAsia" w:ascii="仿宋" w:hAnsi="仿宋" w:eastAsia="仿宋" w:cs="仿宋"/>
          <w:b/>
          <w:bCs/>
          <w:sz w:val="24"/>
        </w:rPr>
        <w:t>附：法定代表人身份证明：</w:t>
      </w:r>
    </w:p>
    <w:tbl>
      <w:tblPr>
        <w:tblStyle w:val="23"/>
        <w:tblpPr w:leftFromText="180" w:rightFromText="180" w:vertAnchor="text" w:horzAnchor="margin" w:tblpXSpec="right" w:tblpY="1004"/>
        <w:tblW w:w="833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1191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right"/>
        </w:trPr>
        <w:tc>
          <w:tcPr>
            <w:tcW w:w="8334" w:type="dxa"/>
          </w:tcPr>
          <w:p w14:paraId="38060842">
            <w:pPr>
              <w:spacing w:line="360" w:lineRule="auto"/>
              <w:rPr>
                <w:rFonts w:hint="eastAsia" w:ascii="仿宋" w:hAnsi="仿宋" w:eastAsia="仿宋" w:cs="仿宋"/>
                <w:b/>
                <w:bCs/>
                <w:sz w:val="24"/>
              </w:rPr>
            </w:pPr>
          </w:p>
          <w:p w14:paraId="6F530E61">
            <w:pPr>
              <w:spacing w:line="360" w:lineRule="auto"/>
              <w:rPr>
                <w:rFonts w:hint="eastAsia" w:ascii="仿宋" w:hAnsi="仿宋" w:eastAsia="仿宋" w:cs="仿宋"/>
                <w:b/>
                <w:bCs/>
                <w:sz w:val="24"/>
              </w:rPr>
            </w:pPr>
          </w:p>
          <w:p w14:paraId="5BCB714C">
            <w:pPr>
              <w:spacing w:line="360" w:lineRule="auto"/>
              <w:rPr>
                <w:rFonts w:hint="eastAsia" w:ascii="仿宋" w:hAnsi="仿宋" w:eastAsia="仿宋" w:cs="仿宋"/>
                <w:b/>
                <w:bCs/>
                <w:sz w:val="24"/>
              </w:rPr>
            </w:pPr>
          </w:p>
          <w:p w14:paraId="782AB772">
            <w:pPr>
              <w:spacing w:line="360" w:lineRule="auto"/>
              <w:ind w:firstLine="2650" w:firstLineChars="1100"/>
              <w:rPr>
                <w:rFonts w:hint="eastAsia" w:ascii="仿宋" w:hAnsi="仿宋" w:eastAsia="仿宋" w:cs="仿宋"/>
                <w:b/>
                <w:bCs/>
                <w:sz w:val="24"/>
              </w:rPr>
            </w:pPr>
            <w:r>
              <w:rPr>
                <w:rFonts w:hint="eastAsia" w:ascii="仿宋" w:hAnsi="仿宋" w:eastAsia="仿宋" w:cs="仿宋"/>
                <w:b/>
                <w:bCs/>
                <w:sz w:val="24"/>
              </w:rPr>
              <w:t>法定代表人身份证双面复印件</w:t>
            </w:r>
          </w:p>
          <w:p w14:paraId="1F818030">
            <w:pPr>
              <w:spacing w:line="360" w:lineRule="auto"/>
              <w:ind w:firstLine="3373" w:firstLineChars="1400"/>
              <w:rPr>
                <w:rFonts w:hint="eastAsia" w:ascii="仿宋" w:hAnsi="仿宋" w:eastAsia="仿宋" w:cs="仿宋"/>
                <w:b/>
                <w:bCs/>
                <w:sz w:val="24"/>
              </w:rPr>
            </w:pPr>
            <w:r>
              <w:rPr>
                <w:rFonts w:hint="eastAsia" w:ascii="仿宋" w:hAnsi="仿宋" w:eastAsia="仿宋" w:cs="仿宋"/>
                <w:b/>
                <w:bCs/>
                <w:sz w:val="24"/>
              </w:rPr>
              <w:t>（粘贴处）</w:t>
            </w:r>
          </w:p>
        </w:tc>
      </w:tr>
    </w:tbl>
    <w:p w14:paraId="10305B51">
      <w:pPr>
        <w:spacing w:line="360" w:lineRule="auto"/>
        <w:rPr>
          <w:rFonts w:hint="eastAsia" w:ascii="仿宋" w:hAnsi="仿宋" w:eastAsia="仿宋" w:cs="仿宋"/>
          <w:b/>
          <w:bCs/>
          <w:sz w:val="24"/>
        </w:rPr>
      </w:pPr>
    </w:p>
    <w:p w14:paraId="7F105F47">
      <w:pPr>
        <w:widowControl/>
        <w:spacing w:line="360" w:lineRule="auto"/>
        <w:jc w:val="left"/>
        <w:rPr>
          <w:rFonts w:hint="eastAsia" w:ascii="仿宋" w:hAnsi="仿宋" w:eastAsia="仿宋" w:cs="仿宋"/>
          <w:b/>
          <w:bCs/>
          <w:sz w:val="24"/>
        </w:rPr>
      </w:pPr>
      <w:r>
        <w:rPr>
          <w:rFonts w:hint="eastAsia" w:ascii="仿宋" w:hAnsi="仿宋" w:eastAsia="仿宋" w:cs="仿宋"/>
          <w:b/>
          <w:bCs/>
          <w:sz w:val="24"/>
        </w:rPr>
        <w:br w:type="page"/>
      </w:r>
    </w:p>
    <w:p w14:paraId="3A37CA69">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授权代表姓名（签字）：</w:t>
      </w:r>
    </w:p>
    <w:p w14:paraId="5EABB99F">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身份证号码：</w:t>
      </w:r>
    </w:p>
    <w:tbl>
      <w:tblPr>
        <w:tblStyle w:val="23"/>
        <w:tblpPr w:leftFromText="180" w:rightFromText="180" w:vertAnchor="text" w:horzAnchor="margin" w:tblpXSpec="right" w:tblpY="1004"/>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7817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trPr>
        <w:tc>
          <w:tcPr>
            <w:tcW w:w="8334" w:type="dxa"/>
          </w:tcPr>
          <w:p w14:paraId="5155A413">
            <w:pPr>
              <w:spacing w:line="360" w:lineRule="auto"/>
              <w:rPr>
                <w:rFonts w:hint="eastAsia" w:ascii="仿宋" w:hAnsi="仿宋" w:eastAsia="仿宋" w:cs="仿宋"/>
                <w:b/>
                <w:bCs/>
                <w:sz w:val="24"/>
              </w:rPr>
            </w:pPr>
          </w:p>
          <w:p w14:paraId="7F584E7B">
            <w:pPr>
              <w:spacing w:line="360" w:lineRule="auto"/>
              <w:rPr>
                <w:rFonts w:hint="eastAsia" w:ascii="仿宋" w:hAnsi="仿宋" w:eastAsia="仿宋" w:cs="仿宋"/>
                <w:b/>
                <w:bCs/>
                <w:sz w:val="24"/>
              </w:rPr>
            </w:pPr>
          </w:p>
          <w:p w14:paraId="6CCDE15C">
            <w:pPr>
              <w:spacing w:line="360" w:lineRule="auto"/>
              <w:rPr>
                <w:rFonts w:hint="eastAsia" w:ascii="仿宋" w:hAnsi="仿宋" w:eastAsia="仿宋" w:cs="仿宋"/>
                <w:b/>
                <w:bCs/>
                <w:sz w:val="24"/>
              </w:rPr>
            </w:pPr>
          </w:p>
          <w:p w14:paraId="000FE3A4">
            <w:pPr>
              <w:spacing w:line="360" w:lineRule="auto"/>
              <w:ind w:firstLine="2650" w:firstLineChars="1100"/>
              <w:rPr>
                <w:rFonts w:hint="eastAsia" w:ascii="仿宋" w:hAnsi="仿宋" w:eastAsia="仿宋" w:cs="仿宋"/>
                <w:b/>
                <w:bCs/>
                <w:sz w:val="24"/>
              </w:rPr>
            </w:pPr>
            <w:r>
              <w:rPr>
                <w:rFonts w:hint="eastAsia" w:ascii="仿宋" w:hAnsi="仿宋" w:eastAsia="仿宋" w:cs="仿宋"/>
                <w:b/>
                <w:bCs/>
                <w:sz w:val="24"/>
              </w:rPr>
              <w:t>授权代表身份证双面复印件</w:t>
            </w:r>
          </w:p>
          <w:p w14:paraId="0671A350">
            <w:pPr>
              <w:spacing w:line="360" w:lineRule="auto"/>
              <w:ind w:firstLine="3373" w:firstLineChars="1400"/>
              <w:rPr>
                <w:rFonts w:hint="eastAsia" w:ascii="仿宋" w:hAnsi="仿宋" w:eastAsia="仿宋" w:cs="仿宋"/>
                <w:b/>
                <w:bCs/>
                <w:sz w:val="24"/>
              </w:rPr>
            </w:pPr>
            <w:r>
              <w:rPr>
                <w:rFonts w:hint="eastAsia" w:ascii="仿宋" w:hAnsi="仿宋" w:eastAsia="仿宋" w:cs="仿宋"/>
                <w:b/>
                <w:bCs/>
                <w:sz w:val="24"/>
              </w:rPr>
              <w:t>（粘贴处）</w:t>
            </w:r>
          </w:p>
        </w:tc>
      </w:tr>
    </w:tbl>
    <w:p w14:paraId="4CFF0BAE">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职务：</w:t>
      </w:r>
    </w:p>
    <w:p w14:paraId="5670DEE8">
      <w:pPr>
        <w:spacing w:line="360" w:lineRule="auto"/>
        <w:rPr>
          <w:rFonts w:hint="eastAsia" w:ascii="仿宋" w:hAnsi="仿宋" w:eastAsia="仿宋" w:cs="仿宋"/>
          <w:sz w:val="24"/>
        </w:rPr>
      </w:pPr>
      <w:r>
        <w:rPr>
          <w:rFonts w:hint="eastAsia" w:ascii="仿宋" w:hAnsi="仿宋" w:eastAsia="仿宋" w:cs="仿宋"/>
          <w:b/>
          <w:sz w:val="24"/>
        </w:rPr>
        <w:t>附：授权代表身份证明</w:t>
      </w:r>
    </w:p>
    <w:p w14:paraId="22C47CBA">
      <w:pPr>
        <w:pStyle w:val="12"/>
        <w:spacing w:line="360" w:lineRule="auto"/>
        <w:ind w:left="0" w:leftChars="0"/>
        <w:rPr>
          <w:rFonts w:hint="eastAsia" w:ascii="仿宋" w:hAnsi="仿宋" w:eastAsia="仿宋" w:cs="仿宋"/>
        </w:rPr>
      </w:pPr>
      <w:r>
        <w:rPr>
          <w:rFonts w:hint="eastAsia" w:ascii="仿宋" w:hAnsi="仿宋" w:eastAsia="仿宋" w:cs="仿宋"/>
          <w:spacing w:val="-2"/>
          <w:sz w:val="24"/>
        </w:rPr>
        <w:t>备注：如联合体投标，联合体组成单位均须提供。</w:t>
      </w:r>
    </w:p>
    <w:p w14:paraId="29F0E929">
      <w:pPr>
        <w:widowControl/>
        <w:spacing w:line="360" w:lineRule="auto"/>
        <w:jc w:val="left"/>
        <w:rPr>
          <w:rFonts w:hint="eastAsia" w:ascii="仿宋" w:hAnsi="仿宋" w:eastAsia="仿宋" w:cs="仿宋"/>
          <w:spacing w:val="-2"/>
          <w:sz w:val="24"/>
        </w:rPr>
      </w:pPr>
      <w:r>
        <w:rPr>
          <w:rFonts w:hint="eastAsia" w:ascii="仿宋" w:hAnsi="仿宋" w:eastAsia="仿宋" w:cs="仿宋"/>
          <w:spacing w:val="-2"/>
          <w:sz w:val="24"/>
        </w:rPr>
        <w:br w:type="page"/>
      </w:r>
    </w:p>
    <w:p w14:paraId="2BDB16E1">
      <w:pPr>
        <w:spacing w:line="360" w:lineRule="auto"/>
        <w:jc w:val="left"/>
        <w:rPr>
          <w:rFonts w:hint="eastAsia" w:ascii="仿宋" w:hAnsi="仿宋" w:eastAsia="仿宋" w:cs="仿宋"/>
          <w:sz w:val="28"/>
          <w:szCs w:val="28"/>
        </w:rPr>
      </w:pPr>
      <w:r>
        <w:rPr>
          <w:rFonts w:hint="eastAsia" w:ascii="仿宋" w:hAnsi="仿宋" w:eastAsia="仿宋" w:cs="仿宋"/>
          <w:b/>
          <w:sz w:val="32"/>
          <w:szCs w:val="32"/>
        </w:rPr>
        <w:t>（2）公司债券主承销业务资格的证明文件</w:t>
      </w:r>
    </w:p>
    <w:p w14:paraId="11649432">
      <w:pPr>
        <w:overflowPunct w:val="0"/>
        <w:spacing w:line="360" w:lineRule="auto"/>
        <w:ind w:firstLine="480" w:firstLineChars="200"/>
        <w:rPr>
          <w:rFonts w:hint="eastAsia" w:ascii="仿宋" w:hAnsi="仿宋" w:eastAsia="仿宋" w:cs="仿宋"/>
          <w:sz w:val="24"/>
        </w:rPr>
      </w:pPr>
      <w:bookmarkStart w:id="3" w:name="OLE_LINK49"/>
      <w:r>
        <w:rPr>
          <w:rFonts w:hint="eastAsia" w:ascii="仿宋" w:hAnsi="仿宋" w:eastAsia="仿宋" w:cs="仿宋"/>
          <w:sz w:val="24"/>
        </w:rPr>
        <w:t>具备有效的《营业执照》、《经营证券业务许可证》或《经营证券期货业务许可证》</w:t>
      </w:r>
      <w:bookmarkEnd w:id="3"/>
      <w:r>
        <w:rPr>
          <w:rFonts w:hint="eastAsia" w:ascii="仿宋" w:hAnsi="仿宋" w:eastAsia="仿宋" w:cs="仿宋"/>
          <w:sz w:val="24"/>
        </w:rPr>
        <w:t>；（如供应商为全国性企业所设立的区域性分支机构的，则提交总公司的《经营证券业务许可证》或《经营证券期货业务许可证》，同时提供</w:t>
      </w:r>
      <w:bookmarkStart w:id="4" w:name="OLE_LINK50"/>
      <w:r>
        <w:rPr>
          <w:rFonts w:hint="eastAsia" w:ascii="仿宋" w:hAnsi="仿宋" w:eastAsia="仿宋" w:cs="仿宋"/>
          <w:sz w:val="24"/>
        </w:rPr>
        <w:t>总公司（总机构）授权文件</w:t>
      </w:r>
      <w:bookmarkEnd w:id="4"/>
      <w:r>
        <w:rPr>
          <w:rFonts w:hint="eastAsia" w:ascii="仿宋" w:hAnsi="仿宋" w:eastAsia="仿宋" w:cs="仿宋"/>
          <w:sz w:val="24"/>
        </w:rPr>
        <w:t>）；</w:t>
      </w:r>
    </w:p>
    <w:p w14:paraId="433D75F3">
      <w:pPr>
        <w:overflowPunct w:val="0"/>
        <w:spacing w:line="360" w:lineRule="auto"/>
        <w:ind w:firstLine="480" w:firstLineChars="200"/>
        <w:rPr>
          <w:rFonts w:hint="eastAsia" w:ascii="仿宋" w:hAnsi="仿宋" w:eastAsia="仿宋" w:cs="仿宋"/>
          <w:sz w:val="24"/>
        </w:rPr>
      </w:pPr>
    </w:p>
    <w:p w14:paraId="6E626DEF">
      <w:pPr>
        <w:pStyle w:val="12"/>
        <w:spacing w:line="360" w:lineRule="auto"/>
        <w:ind w:left="0" w:leftChars="0"/>
        <w:rPr>
          <w:rFonts w:hint="eastAsia" w:ascii="仿宋" w:hAnsi="仿宋" w:eastAsia="仿宋" w:cs="仿宋"/>
          <w:spacing w:val="-2"/>
          <w:sz w:val="24"/>
        </w:rPr>
      </w:pPr>
      <w:r>
        <w:rPr>
          <w:rFonts w:hint="eastAsia" w:ascii="仿宋" w:hAnsi="仿宋" w:eastAsia="仿宋" w:cs="仿宋"/>
          <w:spacing w:val="-2"/>
          <w:sz w:val="24"/>
        </w:rPr>
        <w:t>备注：如联合体投标，联合体组成单位均须提供。</w:t>
      </w:r>
    </w:p>
    <w:p w14:paraId="25BD6775">
      <w:pPr>
        <w:spacing w:line="360" w:lineRule="auto"/>
        <w:rPr>
          <w:rFonts w:hint="eastAsia" w:ascii="仿宋" w:hAnsi="仿宋" w:eastAsia="仿宋" w:cs="仿宋"/>
        </w:rPr>
      </w:pPr>
    </w:p>
    <w:p w14:paraId="4C384444">
      <w:pPr>
        <w:spacing w:line="360" w:lineRule="auto"/>
        <w:rPr>
          <w:rFonts w:hint="eastAsia" w:ascii="仿宋" w:hAnsi="仿宋" w:eastAsia="仿宋" w:cs="仿宋"/>
        </w:rPr>
      </w:pPr>
    </w:p>
    <w:p w14:paraId="366127D4">
      <w:pPr>
        <w:widowControl/>
        <w:spacing w:line="360" w:lineRule="auto"/>
        <w:jc w:val="left"/>
        <w:rPr>
          <w:rFonts w:hint="eastAsia" w:ascii="仿宋" w:hAnsi="仿宋" w:eastAsia="仿宋" w:cs="仿宋"/>
          <w:b/>
          <w:sz w:val="32"/>
          <w:szCs w:val="32"/>
        </w:rPr>
      </w:pPr>
      <w:r>
        <w:rPr>
          <w:rFonts w:hint="eastAsia" w:ascii="仿宋" w:hAnsi="仿宋" w:eastAsia="仿宋" w:cs="仿宋"/>
          <w:b/>
          <w:sz w:val="32"/>
          <w:szCs w:val="32"/>
        </w:rPr>
        <w:br w:type="page"/>
      </w:r>
    </w:p>
    <w:p w14:paraId="4C243843">
      <w:pPr>
        <w:numPr>
          <w:ilvl w:val="0"/>
          <w:numId w:val="2"/>
        </w:numPr>
        <w:spacing w:line="360" w:lineRule="auto"/>
        <w:rPr>
          <w:rFonts w:hint="eastAsia" w:ascii="仿宋" w:hAnsi="仿宋" w:eastAsia="仿宋" w:cs="仿宋"/>
          <w:b/>
          <w:sz w:val="32"/>
          <w:szCs w:val="32"/>
        </w:rPr>
      </w:pPr>
      <w:r>
        <w:rPr>
          <w:rFonts w:hint="eastAsia" w:ascii="仿宋" w:hAnsi="仿宋" w:eastAsia="仿宋" w:cs="仿宋"/>
          <w:b/>
          <w:sz w:val="32"/>
          <w:szCs w:val="32"/>
        </w:rPr>
        <w:t>联合体协议书</w:t>
      </w:r>
    </w:p>
    <w:p w14:paraId="528FD5D4">
      <w:pPr>
        <w:numPr>
          <w:ilvl w:val="255"/>
          <w:numId w:val="0"/>
        </w:numPr>
        <w:overflowPunct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联合体协议书</w:t>
      </w:r>
    </w:p>
    <w:p w14:paraId="086F5BE6">
      <w:pPr>
        <w:spacing w:line="360" w:lineRule="auto"/>
        <w:ind w:firstLine="480" w:firstLineChars="200"/>
        <w:rPr>
          <w:rFonts w:hint="eastAsia" w:ascii="仿宋" w:hAnsi="仿宋" w:eastAsia="仿宋" w:cs="仿宋"/>
          <w:sz w:val="24"/>
        </w:rPr>
      </w:pPr>
      <w:r>
        <w:rPr>
          <w:rFonts w:hint="eastAsia" w:ascii="仿宋" w:hAnsi="仿宋" w:eastAsia="仿宋" w:cs="仿宋"/>
          <w:szCs w:val="21"/>
          <w:u w:val="single" w:color="000000"/>
        </w:rPr>
        <w:t xml:space="preserve">                                </w:t>
      </w:r>
      <w:r>
        <w:rPr>
          <w:rFonts w:hint="eastAsia" w:ascii="仿宋" w:hAnsi="仿宋" w:eastAsia="仿宋" w:cs="仿宋"/>
          <w:sz w:val="24"/>
        </w:rPr>
        <w:t>(所有成员单位名称)自愿组成联合体，共同参加</w:t>
      </w:r>
      <w:r>
        <w:rPr>
          <w:rFonts w:hint="eastAsia" w:ascii="仿宋" w:hAnsi="仿宋" w:eastAsia="仿宋" w:cs="仿宋"/>
          <w:szCs w:val="21"/>
          <w:u w:val="single" w:color="000000"/>
        </w:rPr>
        <w:t xml:space="preserve">                                （</w:t>
      </w:r>
      <w:r>
        <w:rPr>
          <w:rFonts w:hint="eastAsia" w:ascii="仿宋" w:hAnsi="仿宋" w:eastAsia="仿宋" w:cs="仿宋"/>
          <w:sz w:val="24"/>
        </w:rPr>
        <w:t>项目名称）的投标。现就联合体投标事宜订立如下协议。</w:t>
      </w:r>
    </w:p>
    <w:p w14:paraId="1B3355BC">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position w:val="-2"/>
          <w:szCs w:val="21"/>
          <w:u w:val="single" w:color="000000"/>
        </w:rPr>
        <w:t xml:space="preserve">           </w:t>
      </w:r>
      <w:r>
        <w:rPr>
          <w:rFonts w:hint="eastAsia" w:ascii="仿宋" w:hAnsi="仿宋" w:eastAsia="仿宋" w:cs="仿宋"/>
          <w:position w:val="-2"/>
          <w:szCs w:val="21"/>
          <w:u w:val="single" w:color="000000"/>
        </w:rPr>
        <w:tab/>
      </w:r>
      <w:r>
        <w:rPr>
          <w:rFonts w:hint="eastAsia" w:ascii="仿宋" w:hAnsi="仿宋" w:eastAsia="仿宋" w:cs="仿宋"/>
          <w:sz w:val="24"/>
        </w:rPr>
        <w:t>(某成员单位名称)为牵头人。</w:t>
      </w:r>
    </w:p>
    <w:p w14:paraId="58DB6259">
      <w:pPr>
        <w:spacing w:line="360" w:lineRule="auto"/>
        <w:ind w:firstLine="480" w:firstLineChars="200"/>
        <w:rPr>
          <w:rFonts w:hint="eastAsia" w:ascii="仿宋" w:hAnsi="仿宋" w:eastAsia="仿宋" w:cs="仿宋"/>
          <w:sz w:val="24"/>
        </w:rPr>
      </w:pPr>
      <w:r>
        <w:rPr>
          <w:rFonts w:hint="eastAsia" w:ascii="仿宋" w:hAnsi="仿宋" w:eastAsia="仿宋" w:cs="仿宋"/>
          <w:sz w:val="24"/>
        </w:rPr>
        <w:t>2.联合体牵头人合法代表联合体各成员负责本项目投标文件编制和合同谈判活动，代表联合体提交和接收相关的资料、信息及指示，处理与之有关的一切事务，并负责合同实施阶段的主办、组织和协调工作。</w:t>
      </w:r>
    </w:p>
    <w:p w14:paraId="1F345EBF">
      <w:pPr>
        <w:spacing w:line="360" w:lineRule="auto"/>
        <w:ind w:firstLine="480" w:firstLineChars="200"/>
        <w:rPr>
          <w:rFonts w:hint="eastAsia" w:ascii="仿宋" w:hAnsi="仿宋" w:eastAsia="仿宋" w:cs="仿宋"/>
          <w:sz w:val="24"/>
        </w:rPr>
      </w:pPr>
      <w:r>
        <w:rPr>
          <w:rFonts w:hint="eastAsia" w:ascii="仿宋" w:hAnsi="仿宋" w:eastAsia="仿宋" w:cs="仿宋"/>
          <w:sz w:val="24"/>
        </w:rPr>
        <w:t>3.联合体将严格按照招标公告（含附件）的各项要求，递交投标文件，履行合同，并对外承担连带责任。</w:t>
      </w:r>
    </w:p>
    <w:p w14:paraId="1CF959E1">
      <w:pPr>
        <w:spacing w:line="360" w:lineRule="auto"/>
        <w:ind w:firstLine="480" w:firstLineChars="200"/>
        <w:rPr>
          <w:rFonts w:hint="eastAsia" w:ascii="仿宋" w:hAnsi="仿宋" w:eastAsia="仿宋" w:cs="仿宋"/>
          <w:sz w:val="24"/>
        </w:rPr>
      </w:pPr>
      <w:r>
        <w:rPr>
          <w:rFonts w:hint="eastAsia" w:ascii="仿宋" w:hAnsi="仿宋" w:eastAsia="仿宋" w:cs="仿宋"/>
          <w:sz w:val="24"/>
        </w:rPr>
        <w:t>4.联合体牵头人代表联合体签署投标文件，联合体牵头人的所有承诺均认为代表了联合体各成员。</w:t>
      </w:r>
    </w:p>
    <w:p w14:paraId="24B80F6C">
      <w:pPr>
        <w:tabs>
          <w:tab w:val="left" w:pos="1940"/>
          <w:tab w:val="left" w:pos="4640"/>
          <w:tab w:val="left" w:pos="7600"/>
          <w:tab w:val="left" w:pos="7820"/>
        </w:tabs>
        <w:spacing w:line="360" w:lineRule="auto"/>
        <w:ind w:firstLine="480" w:firstLineChars="200"/>
        <w:rPr>
          <w:rFonts w:hint="eastAsia" w:ascii="仿宋" w:hAnsi="仿宋" w:eastAsia="仿宋" w:cs="仿宋"/>
          <w:sz w:val="24"/>
        </w:rPr>
      </w:pPr>
      <w:r>
        <w:rPr>
          <w:rFonts w:hint="eastAsia" w:ascii="仿宋" w:hAnsi="仿宋" w:eastAsia="仿宋" w:cs="仿宋"/>
          <w:sz w:val="24"/>
        </w:rPr>
        <w:t>5.联合体各成员单位内部的职责分工如下：(牵头人名称)</w:t>
      </w:r>
      <w:r>
        <w:rPr>
          <w:rFonts w:hint="eastAsia" w:ascii="仿宋" w:hAnsi="仿宋" w:eastAsia="仿宋" w:cs="仿宋"/>
          <w:spacing w:val="2"/>
          <w:szCs w:val="21"/>
          <w:u w:val="single" w:color="000000"/>
        </w:rPr>
        <w:t xml:space="preserve">              </w:t>
      </w:r>
      <w:r>
        <w:rPr>
          <w:rFonts w:hint="eastAsia" w:ascii="仿宋" w:hAnsi="仿宋" w:eastAsia="仿宋" w:cs="仿宋"/>
          <w:sz w:val="24"/>
        </w:rPr>
        <w:t>承担</w:t>
      </w:r>
      <w:r>
        <w:rPr>
          <w:rFonts w:hint="eastAsia" w:ascii="仿宋" w:hAnsi="仿宋" w:eastAsia="仿宋" w:cs="仿宋"/>
          <w:spacing w:val="48"/>
          <w:szCs w:val="21"/>
          <w:u w:val="single" w:color="000000"/>
        </w:rPr>
        <w:t xml:space="preserve">     </w:t>
      </w:r>
      <w:r>
        <w:rPr>
          <w:rFonts w:hint="eastAsia" w:ascii="仿宋" w:hAnsi="仿宋" w:eastAsia="仿宋" w:cs="仿宋"/>
          <w:szCs w:val="21"/>
          <w:u w:val="single" w:color="000000"/>
        </w:rPr>
        <w:tab/>
      </w:r>
      <w:r>
        <w:rPr>
          <w:rFonts w:hint="eastAsia" w:ascii="仿宋" w:hAnsi="仿宋" w:eastAsia="仿宋" w:cs="仿宋"/>
          <w:spacing w:val="1"/>
          <w:szCs w:val="21"/>
        </w:rPr>
        <w:t>，</w:t>
      </w:r>
      <w:r>
        <w:rPr>
          <w:rFonts w:hint="eastAsia" w:ascii="仿宋" w:hAnsi="仿宋" w:eastAsia="仿宋" w:cs="仿宋"/>
          <w:sz w:val="24"/>
        </w:rPr>
        <w:t>(成员单位名称)</w:t>
      </w:r>
      <w:r>
        <w:rPr>
          <w:rFonts w:hint="eastAsia" w:ascii="仿宋" w:hAnsi="仿宋" w:eastAsia="仿宋" w:cs="仿宋"/>
          <w:spacing w:val="-1"/>
          <w:szCs w:val="21"/>
          <w:u w:val="single" w:color="000000"/>
        </w:rPr>
        <w:t xml:space="preserve"> </w:t>
      </w:r>
      <w:r>
        <w:rPr>
          <w:rFonts w:hint="eastAsia" w:ascii="仿宋" w:hAnsi="仿宋" w:eastAsia="仿宋" w:cs="仿宋"/>
          <w:szCs w:val="21"/>
          <w:u w:val="single" w:color="000000"/>
        </w:rPr>
        <w:t xml:space="preserve">             </w:t>
      </w:r>
      <w:r>
        <w:rPr>
          <w:rFonts w:hint="eastAsia" w:ascii="仿宋" w:hAnsi="仿宋" w:eastAsia="仿宋" w:cs="仿宋"/>
          <w:sz w:val="24"/>
        </w:rPr>
        <w:t>承担</w:t>
      </w:r>
      <w:r>
        <w:rPr>
          <w:rFonts w:hint="eastAsia" w:ascii="仿宋" w:hAnsi="仿宋" w:eastAsia="仿宋" w:cs="仿宋"/>
          <w:spacing w:val="48"/>
          <w:szCs w:val="21"/>
          <w:u w:val="single" w:color="000000"/>
        </w:rPr>
        <w:t xml:space="preserve"> </w:t>
      </w:r>
      <w:r>
        <w:rPr>
          <w:rFonts w:hint="eastAsia" w:ascii="仿宋" w:hAnsi="仿宋" w:eastAsia="仿宋" w:cs="仿宋"/>
          <w:szCs w:val="21"/>
          <w:u w:val="single" w:color="000000"/>
        </w:rPr>
        <w:tab/>
      </w:r>
      <w:r>
        <w:rPr>
          <w:rFonts w:hint="eastAsia" w:ascii="仿宋" w:hAnsi="仿宋" w:eastAsia="仿宋" w:cs="仿宋"/>
          <w:sz w:val="24"/>
        </w:rPr>
        <w:t>。</w:t>
      </w:r>
    </w:p>
    <w:p w14:paraId="7BDCF4B8">
      <w:pPr>
        <w:tabs>
          <w:tab w:val="left" w:pos="1940"/>
          <w:tab w:val="left" w:pos="4640"/>
          <w:tab w:val="left" w:pos="7600"/>
          <w:tab w:val="left" w:pos="7820"/>
        </w:tabs>
        <w:spacing w:line="360" w:lineRule="auto"/>
        <w:ind w:firstLine="480" w:firstLineChars="200"/>
        <w:rPr>
          <w:rFonts w:hint="eastAsia" w:ascii="仿宋" w:hAnsi="仿宋" w:eastAsia="仿宋" w:cs="仿宋"/>
          <w:sz w:val="24"/>
        </w:rPr>
      </w:pPr>
      <w:r>
        <w:rPr>
          <w:rFonts w:hint="eastAsia" w:ascii="仿宋" w:hAnsi="仿宋" w:eastAsia="仿宋" w:cs="仿宋"/>
          <w:sz w:val="24"/>
        </w:rPr>
        <w:t>6.本声明自签署之日起生效，合同履行完毕后自动失效。</w:t>
      </w:r>
    </w:p>
    <w:p w14:paraId="3FD05F3F">
      <w:pPr>
        <w:spacing w:line="360" w:lineRule="auto"/>
        <w:ind w:firstLine="480" w:firstLineChars="200"/>
        <w:rPr>
          <w:rFonts w:hint="eastAsia" w:ascii="仿宋" w:hAnsi="仿宋" w:eastAsia="仿宋" w:cs="仿宋"/>
          <w:sz w:val="24"/>
        </w:rPr>
      </w:pPr>
      <w:r>
        <w:rPr>
          <w:rFonts w:hint="eastAsia" w:ascii="仿宋" w:hAnsi="仿宋" w:eastAsia="仿宋" w:cs="仿宋"/>
          <w:sz w:val="24"/>
        </w:rPr>
        <w:t>7.本协议书一式</w:t>
      </w:r>
      <w:r>
        <w:rPr>
          <w:rFonts w:hint="eastAsia" w:ascii="仿宋" w:hAnsi="仿宋" w:eastAsia="仿宋" w:cs="仿宋"/>
          <w:sz w:val="24"/>
          <w:u w:val="single"/>
        </w:rPr>
        <w:t xml:space="preserve">  </w:t>
      </w:r>
      <w:r>
        <w:rPr>
          <w:rFonts w:hint="eastAsia" w:ascii="仿宋" w:hAnsi="仿宋" w:eastAsia="仿宋" w:cs="仿宋"/>
          <w:sz w:val="24"/>
        </w:rPr>
        <w:t>份，联合体成员和招标人各执</w:t>
      </w:r>
      <w:r>
        <w:rPr>
          <w:rFonts w:hint="eastAsia" w:ascii="仿宋" w:hAnsi="仿宋" w:eastAsia="仿宋" w:cs="仿宋"/>
          <w:sz w:val="24"/>
          <w:u w:val="single"/>
        </w:rPr>
        <w:t xml:space="preserve">  </w:t>
      </w:r>
      <w:r>
        <w:rPr>
          <w:rFonts w:hint="eastAsia" w:ascii="仿宋" w:hAnsi="仿宋" w:eastAsia="仿宋" w:cs="仿宋"/>
          <w:sz w:val="24"/>
        </w:rPr>
        <w:t>份。</w:t>
      </w:r>
    </w:p>
    <w:p w14:paraId="57979B34">
      <w:pPr>
        <w:overflowPunct w:val="0"/>
        <w:spacing w:line="360" w:lineRule="auto"/>
        <w:ind w:firstLine="480" w:firstLineChars="200"/>
        <w:rPr>
          <w:rFonts w:hint="eastAsia" w:ascii="仿宋" w:hAnsi="仿宋" w:eastAsia="仿宋" w:cs="仿宋"/>
          <w:sz w:val="24"/>
        </w:rPr>
      </w:pPr>
      <w:r>
        <w:rPr>
          <w:rFonts w:hint="eastAsia" w:ascii="仿宋" w:hAnsi="仿宋" w:eastAsia="仿宋" w:cs="仿宋"/>
          <w:sz w:val="24"/>
        </w:rPr>
        <w:t>注：1、格式可自拟，但须明确牵头方、各自分工、承销份额等内容。</w:t>
      </w:r>
    </w:p>
    <w:p w14:paraId="228D8574">
      <w:pPr>
        <w:overflowPunct w:val="0"/>
        <w:spacing w:line="360" w:lineRule="auto"/>
        <w:rPr>
          <w:rFonts w:hint="eastAsia" w:ascii="仿宋" w:hAnsi="仿宋" w:eastAsia="仿宋" w:cs="仿宋"/>
          <w:sz w:val="24"/>
        </w:rPr>
      </w:pPr>
    </w:p>
    <w:p w14:paraId="7C67D961">
      <w:pPr>
        <w:overflowPunct w:val="0"/>
        <w:spacing w:line="360" w:lineRule="auto"/>
        <w:rPr>
          <w:rFonts w:hint="eastAsia" w:ascii="仿宋" w:hAnsi="仿宋" w:eastAsia="仿宋" w:cs="仿宋"/>
          <w:sz w:val="24"/>
        </w:rPr>
      </w:pPr>
    </w:p>
    <w:p w14:paraId="25E20775">
      <w:pPr>
        <w:tabs>
          <w:tab w:val="left" w:pos="4560"/>
        </w:tabs>
        <w:spacing w:line="360" w:lineRule="auto"/>
        <w:rPr>
          <w:rFonts w:hint="eastAsia" w:ascii="仿宋" w:hAnsi="仿宋" w:eastAsia="仿宋" w:cs="仿宋"/>
          <w:sz w:val="24"/>
        </w:rPr>
      </w:pPr>
      <w:r>
        <w:rPr>
          <w:rFonts w:hint="eastAsia" w:ascii="仿宋" w:hAnsi="仿宋" w:eastAsia="仿宋" w:cs="仿宋"/>
          <w:sz w:val="24"/>
        </w:rPr>
        <w:t>牵头人名称：</w:t>
      </w:r>
      <w:r>
        <w:rPr>
          <w:rFonts w:hint="eastAsia" w:ascii="仿宋" w:hAnsi="仿宋" w:eastAsia="仿宋" w:cs="仿宋"/>
          <w:spacing w:val="48"/>
          <w:sz w:val="24"/>
          <w:u w:val="single" w:color="000000"/>
        </w:rPr>
        <w:t xml:space="preserve"> </w:t>
      </w:r>
      <w:r>
        <w:rPr>
          <w:rFonts w:hint="eastAsia" w:ascii="仿宋" w:hAnsi="仿宋" w:eastAsia="仿宋" w:cs="仿宋"/>
          <w:sz w:val="24"/>
          <w:u w:val="single" w:color="000000"/>
        </w:rPr>
        <w:tab/>
      </w:r>
      <w:r>
        <w:rPr>
          <w:rFonts w:hint="eastAsia" w:ascii="仿宋" w:hAnsi="仿宋" w:eastAsia="仿宋" w:cs="仿宋"/>
          <w:sz w:val="24"/>
        </w:rPr>
        <w:t>(盖单位公章)</w:t>
      </w:r>
    </w:p>
    <w:p w14:paraId="2C70A76D">
      <w:pPr>
        <w:tabs>
          <w:tab w:val="left" w:pos="5040"/>
        </w:tabs>
        <w:spacing w:line="360" w:lineRule="auto"/>
        <w:rPr>
          <w:rFonts w:hint="eastAsia" w:ascii="仿宋" w:hAnsi="仿宋" w:eastAsia="仿宋" w:cs="仿宋"/>
          <w:position w:val="-3"/>
          <w:sz w:val="24"/>
        </w:rPr>
      </w:pPr>
      <w:r>
        <w:rPr>
          <w:rFonts w:hint="eastAsia" w:ascii="仿宋" w:hAnsi="仿宋" w:eastAsia="仿宋" w:cs="仿宋"/>
          <w:position w:val="-3"/>
          <w:sz w:val="24"/>
        </w:rPr>
        <w:t>法定代表人（法定负责人）：</w:t>
      </w:r>
      <w:r>
        <w:rPr>
          <w:rFonts w:hint="eastAsia" w:ascii="仿宋" w:hAnsi="仿宋" w:eastAsia="仿宋" w:cs="仿宋"/>
          <w:spacing w:val="48"/>
          <w:position w:val="-3"/>
          <w:sz w:val="24"/>
          <w:u w:val="single" w:color="000000"/>
        </w:rPr>
        <w:t xml:space="preserve">   </w:t>
      </w:r>
      <w:r>
        <w:rPr>
          <w:rFonts w:hint="eastAsia" w:ascii="仿宋" w:hAnsi="仿宋" w:eastAsia="仿宋" w:cs="仿宋"/>
          <w:position w:val="-3"/>
          <w:sz w:val="24"/>
          <w:u w:val="single" w:color="000000"/>
        </w:rPr>
        <w:tab/>
      </w:r>
      <w:r>
        <w:rPr>
          <w:rFonts w:hint="eastAsia" w:ascii="仿宋" w:hAnsi="仿宋" w:eastAsia="仿宋" w:cs="仿宋"/>
          <w:position w:val="-3"/>
          <w:sz w:val="24"/>
        </w:rPr>
        <w:t>(签字/签章)</w:t>
      </w:r>
    </w:p>
    <w:p w14:paraId="190158B3">
      <w:pPr>
        <w:pStyle w:val="3"/>
        <w:spacing w:line="360" w:lineRule="auto"/>
        <w:ind w:firstLine="0"/>
        <w:rPr>
          <w:rFonts w:hint="eastAsia" w:ascii="仿宋" w:hAnsi="仿宋" w:eastAsia="仿宋" w:cs="仿宋"/>
          <w:kern w:val="44"/>
          <w:sz w:val="24"/>
          <w:szCs w:val="24"/>
        </w:rPr>
      </w:pPr>
      <w:r>
        <w:rPr>
          <w:rFonts w:hint="eastAsia" w:ascii="仿宋" w:hAnsi="仿宋" w:eastAsia="仿宋" w:cs="仿宋"/>
          <w:position w:val="-4"/>
          <w:sz w:val="24"/>
          <w:szCs w:val="24"/>
        </w:rPr>
        <w:t>日期：</w:t>
      </w:r>
      <w:r>
        <w:rPr>
          <w:rFonts w:hint="eastAsia" w:ascii="仿宋" w:hAnsi="仿宋" w:eastAsia="仿宋" w:cs="仿宋"/>
          <w:position w:val="-4"/>
          <w:sz w:val="24"/>
          <w:szCs w:val="24"/>
        </w:rPr>
        <w:tab/>
      </w:r>
      <w:r>
        <w:rPr>
          <w:rFonts w:hint="eastAsia" w:ascii="仿宋" w:hAnsi="仿宋" w:eastAsia="仿宋" w:cs="仿宋"/>
          <w:position w:val="-4"/>
          <w:sz w:val="24"/>
          <w:szCs w:val="24"/>
        </w:rPr>
        <w:t xml:space="preserve">   年</w:t>
      </w:r>
      <w:r>
        <w:rPr>
          <w:rFonts w:hint="eastAsia" w:ascii="仿宋" w:hAnsi="仿宋" w:eastAsia="仿宋" w:cs="仿宋"/>
          <w:spacing w:val="48"/>
          <w:position w:val="-4"/>
          <w:sz w:val="24"/>
          <w:szCs w:val="24"/>
        </w:rPr>
        <w:t xml:space="preserve"> </w:t>
      </w:r>
      <w:r>
        <w:rPr>
          <w:rFonts w:hint="eastAsia" w:ascii="仿宋" w:hAnsi="仿宋" w:eastAsia="仿宋" w:cs="仿宋"/>
          <w:position w:val="-4"/>
          <w:sz w:val="24"/>
          <w:szCs w:val="24"/>
        </w:rPr>
        <w:tab/>
      </w:r>
      <w:r>
        <w:rPr>
          <w:rFonts w:hint="eastAsia" w:ascii="仿宋" w:hAnsi="仿宋" w:eastAsia="仿宋" w:cs="仿宋"/>
          <w:position w:val="-4"/>
          <w:sz w:val="24"/>
          <w:szCs w:val="24"/>
        </w:rPr>
        <w:t xml:space="preserve"> 月</w:t>
      </w:r>
      <w:r>
        <w:rPr>
          <w:rFonts w:hint="eastAsia" w:ascii="仿宋" w:hAnsi="仿宋" w:eastAsia="仿宋" w:cs="仿宋"/>
          <w:position w:val="-4"/>
          <w:sz w:val="24"/>
          <w:szCs w:val="24"/>
        </w:rPr>
        <w:tab/>
      </w:r>
      <w:r>
        <w:rPr>
          <w:rFonts w:hint="eastAsia" w:ascii="仿宋" w:hAnsi="仿宋" w:eastAsia="仿宋" w:cs="仿宋"/>
          <w:position w:val="-4"/>
          <w:sz w:val="24"/>
          <w:szCs w:val="24"/>
        </w:rPr>
        <w:t xml:space="preserve">  日</w:t>
      </w:r>
    </w:p>
    <w:p w14:paraId="5A559E7E">
      <w:pPr>
        <w:overflowPunct w:val="0"/>
        <w:spacing w:line="360" w:lineRule="auto"/>
        <w:rPr>
          <w:rFonts w:hint="eastAsia" w:ascii="仿宋" w:hAnsi="仿宋" w:eastAsia="仿宋" w:cs="仿宋"/>
          <w:sz w:val="24"/>
        </w:rPr>
      </w:pPr>
    </w:p>
    <w:p w14:paraId="6A71E25F">
      <w:pPr>
        <w:tabs>
          <w:tab w:val="left" w:pos="4560"/>
        </w:tabs>
        <w:spacing w:line="360" w:lineRule="auto"/>
        <w:rPr>
          <w:rFonts w:hint="eastAsia" w:ascii="仿宋" w:hAnsi="仿宋" w:eastAsia="仿宋" w:cs="仿宋"/>
          <w:sz w:val="24"/>
        </w:rPr>
      </w:pPr>
      <w:r>
        <w:rPr>
          <w:rFonts w:hint="eastAsia" w:ascii="仿宋" w:hAnsi="仿宋" w:eastAsia="仿宋" w:cs="仿宋"/>
          <w:sz w:val="24"/>
        </w:rPr>
        <w:t>成员单位名称：</w:t>
      </w:r>
      <w:r>
        <w:rPr>
          <w:rFonts w:hint="eastAsia" w:ascii="仿宋" w:hAnsi="仿宋" w:eastAsia="仿宋" w:cs="仿宋"/>
          <w:spacing w:val="48"/>
          <w:sz w:val="24"/>
          <w:u w:val="single" w:color="000000"/>
        </w:rPr>
        <w:t xml:space="preserve"> </w:t>
      </w:r>
      <w:r>
        <w:rPr>
          <w:rFonts w:hint="eastAsia" w:ascii="仿宋" w:hAnsi="仿宋" w:eastAsia="仿宋" w:cs="仿宋"/>
          <w:sz w:val="24"/>
          <w:u w:val="single" w:color="000000"/>
        </w:rPr>
        <w:tab/>
      </w:r>
      <w:r>
        <w:rPr>
          <w:rFonts w:hint="eastAsia" w:ascii="仿宋" w:hAnsi="仿宋" w:eastAsia="仿宋" w:cs="仿宋"/>
          <w:sz w:val="24"/>
        </w:rPr>
        <w:t>(盖单位公章)</w:t>
      </w:r>
    </w:p>
    <w:p w14:paraId="59ACDC51">
      <w:pPr>
        <w:tabs>
          <w:tab w:val="left" w:pos="5040"/>
        </w:tabs>
        <w:spacing w:line="360" w:lineRule="auto"/>
        <w:rPr>
          <w:rFonts w:hint="eastAsia" w:ascii="仿宋" w:hAnsi="仿宋" w:eastAsia="仿宋" w:cs="仿宋"/>
          <w:sz w:val="24"/>
        </w:rPr>
      </w:pPr>
      <w:r>
        <w:rPr>
          <w:rFonts w:hint="eastAsia" w:ascii="仿宋" w:hAnsi="仿宋" w:eastAsia="仿宋" w:cs="仿宋"/>
          <w:position w:val="-3"/>
          <w:sz w:val="24"/>
        </w:rPr>
        <w:t>法定代表人（法定负责人）：</w:t>
      </w:r>
      <w:r>
        <w:rPr>
          <w:rFonts w:hint="eastAsia" w:ascii="仿宋" w:hAnsi="仿宋" w:eastAsia="仿宋" w:cs="仿宋"/>
          <w:spacing w:val="48"/>
          <w:position w:val="-3"/>
          <w:sz w:val="24"/>
          <w:u w:val="single" w:color="000000"/>
        </w:rPr>
        <w:t xml:space="preserve">   </w:t>
      </w:r>
      <w:r>
        <w:rPr>
          <w:rFonts w:hint="eastAsia" w:ascii="仿宋" w:hAnsi="仿宋" w:eastAsia="仿宋" w:cs="仿宋"/>
          <w:position w:val="-3"/>
          <w:sz w:val="24"/>
          <w:u w:val="single" w:color="000000"/>
        </w:rPr>
        <w:tab/>
      </w:r>
      <w:r>
        <w:rPr>
          <w:rFonts w:hint="eastAsia" w:ascii="仿宋" w:hAnsi="仿宋" w:eastAsia="仿宋" w:cs="仿宋"/>
          <w:position w:val="-3"/>
          <w:sz w:val="24"/>
        </w:rPr>
        <w:t>(签字/签章)</w:t>
      </w:r>
    </w:p>
    <w:p w14:paraId="4D2BA58C">
      <w:pPr>
        <w:pStyle w:val="3"/>
        <w:overflowPunct w:val="0"/>
        <w:spacing w:line="360" w:lineRule="auto"/>
        <w:ind w:firstLine="0"/>
        <w:rPr>
          <w:rFonts w:hint="eastAsia" w:ascii="仿宋" w:hAnsi="仿宋" w:eastAsia="仿宋" w:cs="仿宋"/>
          <w:kern w:val="44"/>
          <w:sz w:val="24"/>
        </w:rPr>
      </w:pPr>
      <w:r>
        <w:rPr>
          <w:rFonts w:hint="eastAsia" w:ascii="仿宋" w:hAnsi="仿宋" w:eastAsia="仿宋" w:cs="仿宋"/>
          <w:position w:val="-4"/>
          <w:sz w:val="24"/>
          <w:szCs w:val="24"/>
        </w:rPr>
        <w:t>日期：</w:t>
      </w:r>
      <w:r>
        <w:rPr>
          <w:rFonts w:hint="eastAsia" w:ascii="仿宋" w:hAnsi="仿宋" w:eastAsia="仿宋" w:cs="仿宋"/>
          <w:position w:val="-4"/>
          <w:sz w:val="24"/>
          <w:szCs w:val="24"/>
        </w:rPr>
        <w:tab/>
      </w:r>
      <w:r>
        <w:rPr>
          <w:rFonts w:hint="eastAsia" w:ascii="仿宋" w:hAnsi="仿宋" w:eastAsia="仿宋" w:cs="仿宋"/>
          <w:position w:val="-4"/>
          <w:sz w:val="24"/>
          <w:szCs w:val="24"/>
        </w:rPr>
        <w:t xml:space="preserve">   年</w:t>
      </w:r>
      <w:r>
        <w:rPr>
          <w:rFonts w:hint="eastAsia" w:ascii="仿宋" w:hAnsi="仿宋" w:eastAsia="仿宋" w:cs="仿宋"/>
          <w:spacing w:val="48"/>
          <w:position w:val="-4"/>
          <w:sz w:val="24"/>
          <w:szCs w:val="24"/>
        </w:rPr>
        <w:t xml:space="preserve"> </w:t>
      </w:r>
      <w:r>
        <w:rPr>
          <w:rFonts w:hint="eastAsia" w:ascii="仿宋" w:hAnsi="仿宋" w:eastAsia="仿宋" w:cs="仿宋"/>
          <w:position w:val="-4"/>
          <w:sz w:val="24"/>
          <w:szCs w:val="24"/>
        </w:rPr>
        <w:tab/>
      </w:r>
      <w:r>
        <w:rPr>
          <w:rFonts w:hint="eastAsia" w:ascii="仿宋" w:hAnsi="仿宋" w:eastAsia="仿宋" w:cs="仿宋"/>
          <w:position w:val="-4"/>
          <w:sz w:val="24"/>
          <w:szCs w:val="24"/>
        </w:rPr>
        <w:t xml:space="preserve"> 月</w:t>
      </w:r>
      <w:r>
        <w:rPr>
          <w:rFonts w:hint="eastAsia" w:ascii="仿宋" w:hAnsi="仿宋" w:eastAsia="仿宋" w:cs="仿宋"/>
          <w:position w:val="-4"/>
          <w:sz w:val="24"/>
          <w:szCs w:val="24"/>
        </w:rPr>
        <w:tab/>
      </w:r>
      <w:r>
        <w:rPr>
          <w:rFonts w:hint="eastAsia" w:ascii="仿宋" w:hAnsi="仿宋" w:eastAsia="仿宋" w:cs="仿宋"/>
          <w:position w:val="-4"/>
          <w:sz w:val="24"/>
          <w:szCs w:val="24"/>
        </w:rPr>
        <w:t xml:space="preserve">  日</w:t>
      </w:r>
    </w:p>
    <w:p w14:paraId="7569BF40">
      <w:pPr>
        <w:overflowPunct w:val="0"/>
        <w:spacing w:line="360" w:lineRule="auto"/>
        <w:ind w:firstLine="0" w:firstLineChars="0"/>
        <w:rPr>
          <w:rFonts w:hint="eastAsia" w:ascii="仿宋" w:hAnsi="仿宋" w:eastAsia="仿宋" w:cs="仿宋"/>
          <w:sz w:val="24"/>
        </w:rPr>
      </w:pPr>
    </w:p>
    <w:p w14:paraId="336A97F4">
      <w:pPr>
        <w:widowControl/>
        <w:spacing w:line="360" w:lineRule="auto"/>
        <w:jc w:val="left"/>
        <w:rPr>
          <w:rFonts w:hint="eastAsia" w:ascii="仿宋" w:hAnsi="仿宋" w:eastAsia="仿宋" w:cs="仿宋"/>
          <w:sz w:val="28"/>
          <w:szCs w:val="28"/>
        </w:rPr>
        <w:sectPr>
          <w:headerReference r:id="rId3" w:type="default"/>
          <w:pgSz w:w="11906" w:h="16838"/>
          <w:pgMar w:top="1440" w:right="1800" w:bottom="1440" w:left="1800" w:header="851" w:footer="992" w:gutter="0"/>
          <w:cols w:space="425" w:num="1"/>
          <w:docGrid w:type="lines" w:linePitch="312" w:charSpace="0"/>
        </w:sectPr>
      </w:pPr>
    </w:p>
    <w:p w14:paraId="09B0427A">
      <w:pPr>
        <w:pStyle w:val="4"/>
        <w:spacing w:line="360" w:lineRule="auto"/>
        <w:rPr>
          <w:rFonts w:hint="eastAsia" w:ascii="仿宋" w:hAnsi="仿宋" w:eastAsia="仿宋" w:cs="仿宋"/>
          <w:sz w:val="24"/>
        </w:rPr>
      </w:pPr>
      <w:r>
        <w:rPr>
          <w:rFonts w:hint="eastAsia" w:ascii="仿宋" w:hAnsi="仿宋" w:eastAsia="仿宋" w:cs="仿宋"/>
        </w:rPr>
        <w:t>附件3：承销业绩</w:t>
      </w:r>
    </w:p>
    <w:tbl>
      <w:tblPr>
        <w:tblStyle w:val="23"/>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3"/>
        <w:gridCol w:w="6012"/>
        <w:gridCol w:w="3523"/>
      </w:tblGrid>
      <w:tr w14:paraId="5FB6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exact"/>
          <w:jc w:val="center"/>
        </w:trPr>
        <w:tc>
          <w:tcPr>
            <w:tcW w:w="613" w:type="dxa"/>
            <w:vAlign w:val="center"/>
          </w:tcPr>
          <w:p w14:paraId="7A31E2B9">
            <w:pPr>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6012" w:type="dxa"/>
            <w:vAlign w:val="center"/>
          </w:tcPr>
          <w:p w14:paraId="6DFB0B4A">
            <w:pPr>
              <w:spacing w:line="360" w:lineRule="auto"/>
              <w:jc w:val="center"/>
              <w:rPr>
                <w:rFonts w:hint="eastAsia" w:ascii="仿宋" w:hAnsi="仿宋" w:eastAsia="仿宋" w:cs="仿宋"/>
                <w:b/>
                <w:bCs/>
                <w:sz w:val="24"/>
              </w:rPr>
            </w:pPr>
            <w:r>
              <w:rPr>
                <w:rFonts w:hint="eastAsia" w:ascii="仿宋" w:hAnsi="仿宋" w:eastAsia="仿宋" w:cs="仿宋"/>
                <w:b/>
                <w:bCs/>
                <w:sz w:val="24"/>
              </w:rPr>
              <w:t>指 标 描 述</w:t>
            </w:r>
          </w:p>
        </w:tc>
        <w:tc>
          <w:tcPr>
            <w:tcW w:w="3523" w:type="dxa"/>
            <w:vAlign w:val="center"/>
          </w:tcPr>
          <w:p w14:paraId="0ECC6CBA">
            <w:pPr>
              <w:spacing w:line="360" w:lineRule="auto"/>
              <w:jc w:val="center"/>
              <w:rPr>
                <w:rFonts w:hint="eastAsia" w:ascii="仿宋" w:hAnsi="仿宋" w:eastAsia="仿宋" w:cs="仿宋"/>
                <w:b/>
                <w:bCs/>
                <w:sz w:val="24"/>
              </w:rPr>
            </w:pPr>
            <w:r>
              <w:rPr>
                <w:rFonts w:hint="eastAsia" w:ascii="仿宋" w:hAnsi="仿宋" w:eastAsia="仿宋" w:cs="仿宋"/>
                <w:b/>
                <w:bCs/>
                <w:sz w:val="24"/>
              </w:rPr>
              <w:t>情况描述</w:t>
            </w:r>
          </w:p>
        </w:tc>
      </w:tr>
      <w:tr w14:paraId="528C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2" w:hRule="exact"/>
          <w:jc w:val="center"/>
        </w:trPr>
        <w:tc>
          <w:tcPr>
            <w:tcW w:w="613" w:type="dxa"/>
            <w:vAlign w:val="center"/>
          </w:tcPr>
          <w:p w14:paraId="5DD29799">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6012" w:type="dxa"/>
            <w:vAlign w:val="center"/>
          </w:tcPr>
          <w:p w14:paraId="7ADFF793">
            <w:pPr>
              <w:spacing w:line="360" w:lineRule="auto"/>
              <w:jc w:val="left"/>
              <w:rPr>
                <w:rFonts w:hint="eastAsia" w:ascii="仿宋" w:hAnsi="仿宋" w:eastAsia="仿宋" w:cs="仿宋"/>
                <w:sz w:val="24"/>
              </w:rPr>
            </w:pPr>
            <w:r>
              <w:rPr>
                <w:rFonts w:hint="eastAsia" w:ascii="仿宋" w:hAnsi="仿宋" w:eastAsia="仿宋" w:cs="仿宋"/>
                <w:sz w:val="24"/>
              </w:rPr>
              <w:t>投标人2024年1月1日至2024年12月31日在全国发行的私募公司债券的支数</w:t>
            </w:r>
          </w:p>
        </w:tc>
        <w:tc>
          <w:tcPr>
            <w:tcW w:w="3523" w:type="dxa"/>
            <w:vAlign w:val="center"/>
          </w:tcPr>
          <w:p w14:paraId="7B1C678F">
            <w:pPr>
              <w:spacing w:line="360" w:lineRule="auto"/>
              <w:jc w:val="center"/>
              <w:rPr>
                <w:rFonts w:hint="eastAsia" w:ascii="仿宋" w:hAnsi="仿宋" w:eastAsia="仿宋" w:cs="仿宋"/>
                <w:sz w:val="24"/>
              </w:rPr>
            </w:pPr>
            <w:r>
              <w:rPr>
                <w:rFonts w:hint="eastAsia" w:ascii="仿宋" w:hAnsi="仿宋" w:eastAsia="仿宋" w:cs="仿宋"/>
                <w:sz w:val="24"/>
              </w:rPr>
              <w:t>承销支数为</w:t>
            </w:r>
            <w:r>
              <w:rPr>
                <w:rFonts w:hint="eastAsia" w:ascii="仿宋" w:hAnsi="仿宋" w:eastAsia="仿宋" w:cs="仿宋"/>
                <w:sz w:val="24"/>
                <w:u w:val="single"/>
              </w:rPr>
              <w:t xml:space="preserve">    </w:t>
            </w:r>
            <w:r>
              <w:rPr>
                <w:rFonts w:hint="eastAsia" w:ascii="仿宋" w:hAnsi="仿宋" w:eastAsia="仿宋" w:cs="仿宋"/>
                <w:sz w:val="24"/>
              </w:rPr>
              <w:t>支</w:t>
            </w:r>
          </w:p>
        </w:tc>
      </w:tr>
      <w:tr w14:paraId="62E2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1" w:hRule="exact"/>
          <w:jc w:val="center"/>
        </w:trPr>
        <w:tc>
          <w:tcPr>
            <w:tcW w:w="613" w:type="dxa"/>
            <w:vAlign w:val="center"/>
          </w:tcPr>
          <w:p w14:paraId="4B96B5EC">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6012" w:type="dxa"/>
            <w:vAlign w:val="center"/>
          </w:tcPr>
          <w:p w14:paraId="588B8F37">
            <w:pPr>
              <w:spacing w:line="360" w:lineRule="auto"/>
              <w:jc w:val="left"/>
              <w:rPr>
                <w:rFonts w:hint="eastAsia" w:ascii="仿宋" w:hAnsi="仿宋" w:eastAsia="仿宋" w:cs="仿宋"/>
                <w:sz w:val="24"/>
              </w:rPr>
            </w:pPr>
            <w:r>
              <w:rPr>
                <w:rFonts w:hint="eastAsia" w:ascii="仿宋" w:hAnsi="仿宋" w:eastAsia="仿宋" w:cs="仿宋"/>
                <w:sz w:val="24"/>
              </w:rPr>
              <w:t>投标人2024年1月1日至2024年12月31日在全国范围内推迟或取消发行的交易所及银行间市场债券支数</w:t>
            </w:r>
          </w:p>
        </w:tc>
        <w:tc>
          <w:tcPr>
            <w:tcW w:w="3523" w:type="dxa"/>
            <w:vAlign w:val="center"/>
          </w:tcPr>
          <w:p w14:paraId="458F02AE">
            <w:pPr>
              <w:spacing w:line="360" w:lineRule="auto"/>
              <w:jc w:val="center"/>
              <w:rPr>
                <w:rFonts w:hint="eastAsia" w:ascii="仿宋" w:hAnsi="仿宋" w:eastAsia="仿宋" w:cs="仿宋"/>
                <w:sz w:val="24"/>
              </w:rPr>
            </w:pPr>
            <w:r>
              <w:rPr>
                <w:rFonts w:hint="eastAsia" w:ascii="仿宋" w:hAnsi="仿宋" w:eastAsia="仿宋" w:cs="仿宋"/>
                <w:sz w:val="24"/>
              </w:rPr>
              <w:t>推迟或取消发行支数为</w:t>
            </w:r>
            <w:r>
              <w:rPr>
                <w:rFonts w:hint="eastAsia" w:ascii="仿宋" w:hAnsi="仿宋" w:eastAsia="仿宋" w:cs="仿宋"/>
                <w:sz w:val="24"/>
                <w:u w:val="single"/>
              </w:rPr>
              <w:t xml:space="preserve">   </w:t>
            </w:r>
            <w:r>
              <w:rPr>
                <w:rFonts w:hint="eastAsia" w:ascii="仿宋" w:hAnsi="仿宋" w:eastAsia="仿宋" w:cs="仿宋"/>
                <w:sz w:val="24"/>
              </w:rPr>
              <w:t>支</w:t>
            </w:r>
          </w:p>
        </w:tc>
      </w:tr>
      <w:tr w14:paraId="7F4E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1" w:hRule="exact"/>
          <w:jc w:val="center"/>
        </w:trPr>
        <w:tc>
          <w:tcPr>
            <w:tcW w:w="613" w:type="dxa"/>
            <w:vAlign w:val="center"/>
          </w:tcPr>
          <w:p w14:paraId="4DF0C1EC">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6012" w:type="dxa"/>
            <w:vAlign w:val="center"/>
          </w:tcPr>
          <w:p w14:paraId="0AF8A693">
            <w:pPr>
              <w:spacing w:line="360" w:lineRule="auto"/>
              <w:jc w:val="left"/>
              <w:rPr>
                <w:rFonts w:hint="eastAsia" w:ascii="仿宋" w:hAnsi="仿宋" w:eastAsia="仿宋" w:cs="仿宋"/>
                <w:sz w:val="24"/>
              </w:rPr>
            </w:pPr>
            <w:r>
              <w:rPr>
                <w:rFonts w:hint="eastAsia" w:ascii="仿宋" w:hAnsi="仿宋" w:eastAsia="仿宋" w:cs="仿宋"/>
                <w:sz w:val="24"/>
              </w:rPr>
              <w:t>投标人2024年1月1日至2024年12月31日在江苏省发行的私募公司债券承销（主承销）金额</w:t>
            </w:r>
          </w:p>
        </w:tc>
        <w:tc>
          <w:tcPr>
            <w:tcW w:w="3523" w:type="dxa"/>
            <w:vAlign w:val="center"/>
          </w:tcPr>
          <w:p w14:paraId="61AB1418">
            <w:pPr>
              <w:spacing w:line="360" w:lineRule="auto"/>
              <w:jc w:val="center"/>
              <w:rPr>
                <w:rFonts w:hint="eastAsia" w:ascii="仿宋" w:hAnsi="仿宋" w:eastAsia="仿宋" w:cs="仿宋"/>
                <w:sz w:val="24"/>
              </w:rPr>
            </w:pPr>
            <w:r>
              <w:rPr>
                <w:rFonts w:hint="eastAsia" w:ascii="仿宋" w:hAnsi="仿宋" w:eastAsia="仿宋" w:cs="仿宋"/>
                <w:sz w:val="24"/>
              </w:rPr>
              <w:t>累计承销金额为</w:t>
            </w:r>
            <w:r>
              <w:rPr>
                <w:rFonts w:hint="eastAsia" w:ascii="仿宋" w:hAnsi="仿宋" w:eastAsia="仿宋" w:cs="仿宋"/>
                <w:sz w:val="24"/>
                <w:u w:val="single"/>
              </w:rPr>
              <w:t xml:space="preserve">   </w:t>
            </w:r>
            <w:r>
              <w:rPr>
                <w:rFonts w:hint="eastAsia" w:ascii="仿宋" w:hAnsi="仿宋" w:eastAsia="仿宋" w:cs="仿宋"/>
                <w:sz w:val="24"/>
              </w:rPr>
              <w:t>亿元</w:t>
            </w:r>
          </w:p>
        </w:tc>
      </w:tr>
      <w:tr w14:paraId="73B8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4" w:hRule="exact"/>
          <w:jc w:val="center"/>
        </w:trPr>
        <w:tc>
          <w:tcPr>
            <w:tcW w:w="613" w:type="dxa"/>
            <w:vAlign w:val="center"/>
          </w:tcPr>
          <w:p w14:paraId="7B84EBB8">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6012" w:type="dxa"/>
            <w:vAlign w:val="center"/>
          </w:tcPr>
          <w:p w14:paraId="7528EA8E">
            <w:pPr>
              <w:spacing w:line="360" w:lineRule="auto"/>
              <w:jc w:val="left"/>
              <w:rPr>
                <w:rFonts w:hint="eastAsia" w:ascii="仿宋" w:hAnsi="仿宋" w:eastAsia="仿宋" w:cs="仿宋"/>
                <w:sz w:val="24"/>
              </w:rPr>
            </w:pPr>
            <w:r>
              <w:rPr>
                <w:rFonts w:hint="eastAsia" w:ascii="仿宋" w:hAnsi="仿宋" w:eastAsia="仿宋" w:cs="仿宋"/>
                <w:sz w:val="24"/>
              </w:rPr>
              <w:t>投标人综合实力，根据证监会近三年（2022-2024年度）证券公司分类结果进行评分，三年均为A类得15分，其中任意两年为A类得10分，仅有一年为A类得5分，其余情况不得分。</w:t>
            </w:r>
          </w:p>
        </w:tc>
        <w:tc>
          <w:tcPr>
            <w:tcW w:w="3523" w:type="dxa"/>
            <w:vAlign w:val="center"/>
          </w:tcPr>
          <w:p w14:paraId="30A02401">
            <w:pPr>
              <w:spacing w:line="360" w:lineRule="auto"/>
              <w:jc w:val="center"/>
              <w:rPr>
                <w:rFonts w:hint="eastAsia" w:ascii="仿宋" w:hAnsi="仿宋" w:eastAsia="仿宋" w:cs="仿宋"/>
                <w:sz w:val="24"/>
              </w:rPr>
            </w:pPr>
            <w:r>
              <w:rPr>
                <w:rFonts w:hint="eastAsia" w:ascii="仿宋" w:hAnsi="仿宋" w:eastAsia="仿宋" w:cs="仿宋"/>
                <w:sz w:val="24"/>
              </w:rPr>
              <w:t>2022-2024年度证券公司分类结果分别为：</w:t>
            </w:r>
            <w:r>
              <w:rPr>
                <w:rFonts w:hint="eastAsia" w:ascii="仿宋" w:hAnsi="仿宋" w:eastAsia="仿宋" w:cs="仿宋"/>
                <w:sz w:val="24"/>
                <w:u w:val="single"/>
              </w:rPr>
              <w:t xml:space="preserve">         </w:t>
            </w:r>
          </w:p>
        </w:tc>
      </w:tr>
    </w:tbl>
    <w:p w14:paraId="2BDC99EC">
      <w:pPr>
        <w:pStyle w:val="50"/>
        <w:spacing w:line="360" w:lineRule="auto"/>
        <w:ind w:firstLine="420"/>
        <w:rPr>
          <w:rFonts w:hint="eastAsia" w:ascii="仿宋" w:hAnsi="仿宋" w:eastAsia="仿宋" w:cs="仿宋"/>
          <w:kern w:val="0"/>
          <w:sz w:val="24"/>
          <w:szCs w:val="24"/>
        </w:rPr>
      </w:pPr>
      <w:r>
        <w:rPr>
          <w:rFonts w:hint="eastAsia" w:ascii="仿宋" w:hAnsi="仿宋" w:eastAsia="仿宋" w:cs="仿宋"/>
          <w:kern w:val="0"/>
          <w:sz w:val="24"/>
          <w:szCs w:val="24"/>
        </w:rPr>
        <w:t>备注：1、全国发行的私募公司债券支数查询路径：债券</w:t>
      </w:r>
      <w:r>
        <w:rPr>
          <w:rFonts w:hint="eastAsia" w:ascii="仿宋" w:hAnsi="仿宋" w:eastAsia="仿宋" w:cs="仿宋"/>
          <w:sz w:val="24"/>
          <w:szCs w:val="24"/>
        </w:rPr>
        <w:t>——</w:t>
      </w:r>
      <w:r>
        <w:rPr>
          <w:rFonts w:hint="eastAsia" w:ascii="仿宋" w:hAnsi="仿宋" w:eastAsia="仿宋" w:cs="仿宋"/>
          <w:kern w:val="0"/>
          <w:sz w:val="24"/>
          <w:szCs w:val="24"/>
        </w:rPr>
        <w:t>债券专题-一级市场-承销统计</w:t>
      </w:r>
      <w:r>
        <w:rPr>
          <w:rFonts w:hint="eastAsia" w:ascii="仿宋" w:hAnsi="仿宋" w:eastAsia="仿宋" w:cs="仿宋"/>
          <w:sz w:val="24"/>
          <w:szCs w:val="24"/>
        </w:rPr>
        <w:t>——</w:t>
      </w:r>
      <w:r>
        <w:rPr>
          <w:rFonts w:hint="eastAsia" w:ascii="仿宋" w:hAnsi="仿宋" w:eastAsia="仿宋" w:cs="仿宋"/>
          <w:kern w:val="0"/>
          <w:sz w:val="24"/>
          <w:szCs w:val="24"/>
        </w:rPr>
        <w:t>债券承销排名（Wind口径），选择统计区间为2024年1月1日-2024年12月31日，机构类型选择为证券，债券分类选择为私募债，勾选联主实际比例，并选择合并母子公司；</w:t>
      </w:r>
    </w:p>
    <w:p w14:paraId="3E5A510E">
      <w:pPr>
        <w:pStyle w:val="50"/>
        <w:spacing w:line="360" w:lineRule="auto"/>
        <w:ind w:firstLine="420"/>
        <w:rPr>
          <w:rFonts w:hint="eastAsia" w:ascii="仿宋" w:hAnsi="仿宋" w:eastAsia="仿宋" w:cs="仿宋"/>
          <w:kern w:val="0"/>
          <w:sz w:val="24"/>
          <w:szCs w:val="24"/>
        </w:rPr>
      </w:pPr>
      <w:r>
        <w:rPr>
          <w:rFonts w:hint="eastAsia" w:ascii="仿宋" w:hAnsi="仿宋" w:eastAsia="仿宋" w:cs="仿宋"/>
          <w:kern w:val="0"/>
          <w:sz w:val="24"/>
          <w:szCs w:val="24"/>
        </w:rPr>
        <w:t>2、全国范围内推迟或取消发行的交易所及银行间市场债券支数：债券——债券专题——一级市场——新券发行——推迟或取消发行债券，进入新页面，债券类型选择“债券分类（Wind）-全部”，选择统计区间为2024年1月1日-2024年12月31日，上市地点选全部市场，事件类型选全部，在主承销商列筛选投标人全称后保留的债券支数，涉及合并或者更名的以合并或者更名之前的公司名称为准；</w:t>
      </w:r>
    </w:p>
    <w:p w14:paraId="296CAEEB">
      <w:pPr>
        <w:pStyle w:val="50"/>
        <w:spacing w:line="360" w:lineRule="auto"/>
        <w:ind w:firstLine="420"/>
        <w:rPr>
          <w:rFonts w:hint="eastAsia" w:ascii="仿宋" w:hAnsi="仿宋" w:eastAsia="仿宋" w:cs="仿宋"/>
          <w:kern w:val="0"/>
          <w:sz w:val="24"/>
          <w:szCs w:val="24"/>
        </w:rPr>
      </w:pPr>
      <w:r>
        <w:rPr>
          <w:rFonts w:hint="eastAsia" w:ascii="仿宋" w:hAnsi="仿宋" w:eastAsia="仿宋" w:cs="仿宋"/>
          <w:kern w:val="0"/>
          <w:sz w:val="24"/>
          <w:szCs w:val="24"/>
        </w:rPr>
        <w:t>3、江苏省发行的私募公司债券承销（主承销）金额查询路径：债券——债券专题-一级市场-承销统计——债券承销分地域排名，选择统计时间：2024年1月1日-2024年12月31日，“债券类型”选择“私募债”、“机构类型”选择“证券”、“主体口径”选择“穿透信用主体”、“地域维度”选择“省级”、“合并母子公司”、“地域”数据筛选“江苏省”；</w:t>
      </w:r>
    </w:p>
    <w:p w14:paraId="57803951">
      <w:pPr>
        <w:pStyle w:val="50"/>
        <w:spacing w:line="360" w:lineRule="auto"/>
        <w:ind w:firstLine="420"/>
        <w:rPr>
          <w:rFonts w:hint="eastAsia" w:ascii="仿宋" w:hAnsi="仿宋" w:eastAsia="仿宋" w:cs="仿宋"/>
          <w:kern w:val="0"/>
          <w:sz w:val="24"/>
          <w:szCs w:val="24"/>
        </w:rPr>
      </w:pPr>
      <w:r>
        <w:rPr>
          <w:rFonts w:hint="eastAsia" w:ascii="仿宋" w:hAnsi="仿宋" w:eastAsia="仿宋" w:cs="仿宋"/>
          <w:kern w:val="0"/>
          <w:sz w:val="24"/>
          <w:szCs w:val="24"/>
        </w:rPr>
        <w:t>4、关于投标人近三年（2022-2024年度）证券公司分类结果，请提供相关证明材料并加盖公章装订在投标文件内，未提供的不得分。</w:t>
      </w:r>
    </w:p>
    <w:p w14:paraId="71EB5F19">
      <w:pPr>
        <w:pStyle w:val="50"/>
        <w:spacing w:line="360" w:lineRule="auto"/>
        <w:ind w:firstLine="420"/>
        <w:rPr>
          <w:rFonts w:hint="eastAsia" w:ascii="仿宋" w:hAnsi="仿宋" w:eastAsia="仿宋" w:cs="仿宋"/>
          <w:b/>
          <w:bCs/>
          <w:kern w:val="0"/>
          <w:sz w:val="24"/>
          <w:szCs w:val="24"/>
        </w:rPr>
      </w:pPr>
      <w:r>
        <w:rPr>
          <w:rFonts w:hint="eastAsia" w:ascii="仿宋" w:hAnsi="仿宋" w:eastAsia="仿宋" w:cs="仿宋"/>
          <w:kern w:val="0"/>
          <w:sz w:val="24"/>
          <w:szCs w:val="24"/>
        </w:rPr>
        <w:t>5、请提供WIND系统截图及相关资料证明并加盖公章</w:t>
      </w:r>
      <w:r>
        <w:rPr>
          <w:rFonts w:hint="eastAsia" w:ascii="仿宋" w:hAnsi="仿宋" w:eastAsia="仿宋" w:cs="仿宋"/>
          <w:b/>
          <w:bCs/>
          <w:kern w:val="0"/>
          <w:sz w:val="24"/>
          <w:szCs w:val="24"/>
        </w:rPr>
        <w:t>（未按要求口径提供证明材料的业绩为无效）；</w:t>
      </w:r>
    </w:p>
    <w:p w14:paraId="4AA69387">
      <w:pPr>
        <w:pStyle w:val="50"/>
        <w:spacing w:line="360" w:lineRule="auto"/>
        <w:ind w:firstLine="420"/>
        <w:rPr>
          <w:rFonts w:hint="eastAsia" w:ascii="仿宋" w:hAnsi="仿宋" w:eastAsia="仿宋" w:cs="仿宋"/>
          <w:sz w:val="24"/>
        </w:rPr>
      </w:pPr>
      <w:r>
        <w:rPr>
          <w:rFonts w:hint="eastAsia" w:ascii="仿宋" w:hAnsi="仿宋" w:eastAsia="仿宋" w:cs="仿宋"/>
          <w:kern w:val="0"/>
          <w:sz w:val="24"/>
          <w:szCs w:val="24"/>
        </w:rPr>
        <w:t>6、</w:t>
      </w:r>
      <w:r>
        <w:rPr>
          <w:rFonts w:hint="eastAsia" w:ascii="仿宋" w:hAnsi="仿宋" w:eastAsia="仿宋" w:cs="仿宋"/>
          <w:spacing w:val="-2"/>
          <w:sz w:val="24"/>
          <w:szCs w:val="24"/>
        </w:rPr>
        <w:t>如为联合体投标，仅提供联合体牵头方相关材料加盖牵头方单位公章即可</w:t>
      </w:r>
      <w:r>
        <w:rPr>
          <w:rFonts w:hint="eastAsia" w:ascii="仿宋" w:hAnsi="仿宋" w:eastAsia="仿宋" w:cs="仿宋"/>
          <w:kern w:val="0"/>
          <w:sz w:val="24"/>
          <w:szCs w:val="24"/>
        </w:rPr>
        <w:t>。</w:t>
      </w:r>
    </w:p>
    <w:p w14:paraId="5E752697">
      <w:pPr>
        <w:spacing w:line="360" w:lineRule="auto"/>
        <w:ind w:firstLine="4512" w:firstLineChars="1880"/>
        <w:rPr>
          <w:rFonts w:hint="eastAsia" w:ascii="仿宋" w:hAnsi="仿宋" w:eastAsia="仿宋" w:cs="仿宋"/>
          <w:sz w:val="24"/>
        </w:rPr>
      </w:pPr>
    </w:p>
    <w:p w14:paraId="2A51544A">
      <w:pPr>
        <w:spacing w:line="360" w:lineRule="auto"/>
        <w:ind w:firstLine="4512" w:firstLineChars="1880"/>
        <w:rPr>
          <w:rFonts w:hint="eastAsia" w:ascii="仿宋" w:hAnsi="仿宋" w:eastAsia="仿宋" w:cs="仿宋"/>
          <w:sz w:val="24"/>
        </w:rPr>
      </w:pPr>
      <w:r>
        <w:rPr>
          <w:rFonts w:hint="eastAsia" w:ascii="仿宋" w:hAnsi="仿宋" w:eastAsia="仿宋" w:cs="仿宋"/>
          <w:sz w:val="24"/>
        </w:rPr>
        <w:t>投标人名称（公章）：</w:t>
      </w:r>
    </w:p>
    <w:p w14:paraId="20DB7EE4">
      <w:pPr>
        <w:spacing w:line="360" w:lineRule="auto"/>
        <w:ind w:firstLine="4512" w:firstLineChars="1880"/>
        <w:rPr>
          <w:rFonts w:hint="eastAsia"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rPr>
        <w:t>日期：  年   月    日</w:t>
      </w:r>
    </w:p>
    <w:p w14:paraId="001EE223">
      <w:pPr>
        <w:pStyle w:val="4"/>
        <w:spacing w:line="360" w:lineRule="auto"/>
        <w:rPr>
          <w:rFonts w:hint="eastAsia" w:ascii="仿宋" w:hAnsi="仿宋" w:eastAsia="仿宋" w:cs="仿宋"/>
          <w:lang w:val="zh-CN"/>
        </w:rPr>
      </w:pPr>
      <w:bookmarkStart w:id="5" w:name="_Toc145450270"/>
      <w:r>
        <w:rPr>
          <w:rFonts w:hint="eastAsia" w:ascii="仿宋" w:hAnsi="仿宋" w:eastAsia="仿宋" w:cs="仿宋"/>
          <w:lang w:val="zh-CN"/>
        </w:rPr>
        <w:t>附件</w:t>
      </w:r>
      <w:r>
        <w:rPr>
          <w:rFonts w:hint="eastAsia" w:ascii="仿宋" w:hAnsi="仿宋" w:eastAsia="仿宋" w:cs="仿宋"/>
          <w:lang w:val="en-US" w:eastAsia="zh-CN"/>
        </w:rPr>
        <w:t>4</w:t>
      </w:r>
      <w:r>
        <w:rPr>
          <w:rFonts w:hint="eastAsia" w:ascii="仿宋" w:hAnsi="仿宋" w:eastAsia="仿宋" w:cs="仿宋"/>
          <w:lang w:val="zh-CN"/>
        </w:rPr>
        <w:t>：余额包销</w:t>
      </w:r>
      <w:bookmarkEnd w:id="5"/>
    </w:p>
    <w:p w14:paraId="66ABB6CC">
      <w:pPr>
        <w:spacing w:line="360" w:lineRule="auto"/>
        <w:ind w:firstLine="4512" w:firstLineChars="1880"/>
        <w:rPr>
          <w:rFonts w:hint="eastAsia" w:ascii="仿宋" w:hAnsi="仿宋" w:eastAsia="仿宋" w:cs="仿宋"/>
          <w:sz w:val="24"/>
        </w:rPr>
      </w:pPr>
    </w:p>
    <w:p w14:paraId="555F6D2B">
      <w:pPr>
        <w:pStyle w:val="51"/>
        <w:spacing w:line="360" w:lineRule="auto"/>
        <w:ind w:left="0" w:leftChars="0" w:firstLine="0" w:firstLineChars="0"/>
        <w:rPr>
          <w:rFonts w:hint="eastAsia" w:ascii="仿宋" w:hAnsi="仿宋" w:eastAsia="仿宋" w:cs="仿宋"/>
          <w:sz w:val="24"/>
          <w:szCs w:val="24"/>
        </w:rPr>
      </w:pPr>
    </w:p>
    <w:p w14:paraId="580C7664">
      <w:pPr>
        <w:pStyle w:val="51"/>
        <w:spacing w:line="360" w:lineRule="auto"/>
        <w:ind w:firstLine="480"/>
        <w:rPr>
          <w:rFonts w:hint="eastAsia" w:ascii="仿宋" w:hAnsi="仿宋" w:eastAsia="仿宋" w:cs="仿宋"/>
          <w:sz w:val="24"/>
          <w:szCs w:val="24"/>
        </w:rPr>
      </w:pPr>
      <w:r>
        <w:rPr>
          <w:rFonts w:hint="eastAsia" w:ascii="仿宋" w:hAnsi="仿宋" w:eastAsia="仿宋" w:cs="仿宋"/>
          <w:sz w:val="24"/>
          <w:szCs w:val="24"/>
        </w:rPr>
        <w:t>扬州运河文化投资集团有限责任公司：</w:t>
      </w:r>
    </w:p>
    <w:p w14:paraId="67E18BAC">
      <w:pPr>
        <w:pStyle w:val="51"/>
        <w:spacing w:line="360" w:lineRule="auto"/>
        <w:ind w:firstLine="480"/>
        <w:rPr>
          <w:rFonts w:hint="eastAsia" w:ascii="仿宋" w:hAnsi="仿宋" w:eastAsia="仿宋" w:cs="仿宋"/>
          <w:sz w:val="24"/>
          <w:szCs w:val="24"/>
        </w:rPr>
      </w:pPr>
    </w:p>
    <w:p w14:paraId="14446EF1">
      <w:pPr>
        <w:pStyle w:val="51"/>
        <w:spacing w:line="360" w:lineRule="auto"/>
        <w:ind w:firstLine="480"/>
        <w:rPr>
          <w:rFonts w:hint="eastAsia" w:ascii="仿宋" w:hAnsi="仿宋" w:eastAsia="仿宋" w:cs="仿宋"/>
          <w:sz w:val="24"/>
          <w:szCs w:val="24"/>
        </w:rPr>
      </w:pPr>
      <w:r>
        <w:rPr>
          <w:rFonts w:hint="eastAsia" w:ascii="仿宋" w:hAnsi="仿宋" w:eastAsia="仿宋" w:cs="仿宋"/>
          <w:sz w:val="24"/>
          <w:szCs w:val="24"/>
        </w:rPr>
        <w:t>如果</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（投标人名称）中标</w:t>
      </w:r>
      <w:r>
        <w:rPr>
          <w:rFonts w:hint="eastAsia" w:ascii="仿宋" w:hAnsi="仿宋" w:eastAsia="仿宋" w:cs="仿宋"/>
          <w:sz w:val="24"/>
          <w:u w:val="single"/>
        </w:rPr>
        <w:t>扬州运河文化投资集团有限责任公司2025年面向专业投资者非公开发行公司债券主承销商选聘项目</w:t>
      </w:r>
      <w:r>
        <w:rPr>
          <w:rFonts w:hint="eastAsia" w:ascii="仿宋" w:hAnsi="仿宋" w:eastAsia="仿宋" w:cs="仿宋"/>
          <w:sz w:val="24"/>
          <w:szCs w:val="24"/>
          <w:u w:val="single"/>
        </w:rPr>
        <w:t>（</w:t>
      </w:r>
      <w:r>
        <w:rPr>
          <w:rFonts w:hint="eastAsia" w:ascii="仿宋" w:hAnsi="仿宋" w:eastAsia="仿宋" w:cs="仿宋"/>
          <w:sz w:val="24"/>
          <w:szCs w:val="24"/>
        </w:rPr>
        <w:t>项目名称），本单位承诺在发行时余额包销。</w:t>
      </w:r>
    </w:p>
    <w:p w14:paraId="7EBE8C06">
      <w:pPr>
        <w:pStyle w:val="51"/>
        <w:spacing w:line="360" w:lineRule="auto"/>
        <w:ind w:firstLine="480"/>
        <w:rPr>
          <w:rFonts w:hint="eastAsia" w:ascii="仿宋" w:hAnsi="仿宋" w:eastAsia="仿宋" w:cs="仿宋"/>
          <w:sz w:val="24"/>
          <w:szCs w:val="24"/>
        </w:rPr>
      </w:pPr>
    </w:p>
    <w:p w14:paraId="0A23555D">
      <w:pPr>
        <w:spacing w:line="360" w:lineRule="auto"/>
        <w:ind w:firstLine="4512" w:firstLineChars="1880"/>
        <w:rPr>
          <w:rFonts w:hint="eastAsia" w:ascii="仿宋" w:hAnsi="仿宋" w:eastAsia="仿宋" w:cs="仿宋"/>
          <w:sz w:val="24"/>
        </w:rPr>
      </w:pPr>
    </w:p>
    <w:p w14:paraId="0A6E1D20">
      <w:pPr>
        <w:spacing w:line="360" w:lineRule="auto"/>
        <w:ind w:firstLine="4512" w:firstLineChars="1880"/>
        <w:rPr>
          <w:rFonts w:hint="eastAsia" w:ascii="仿宋" w:hAnsi="仿宋" w:eastAsia="仿宋" w:cs="仿宋"/>
          <w:sz w:val="24"/>
        </w:rPr>
      </w:pPr>
    </w:p>
    <w:p w14:paraId="46DD99A8">
      <w:pPr>
        <w:spacing w:line="360" w:lineRule="auto"/>
        <w:ind w:firstLine="4512" w:firstLineChars="1880"/>
        <w:rPr>
          <w:rFonts w:hint="eastAsia" w:ascii="仿宋" w:hAnsi="仿宋" w:eastAsia="仿宋" w:cs="仿宋"/>
          <w:sz w:val="24"/>
        </w:rPr>
      </w:pPr>
    </w:p>
    <w:p w14:paraId="0AF012F9">
      <w:pPr>
        <w:spacing w:line="360" w:lineRule="auto"/>
        <w:ind w:firstLine="4512" w:firstLineChars="1880"/>
        <w:rPr>
          <w:rFonts w:hint="eastAsia" w:ascii="仿宋" w:hAnsi="仿宋" w:eastAsia="仿宋" w:cs="仿宋"/>
          <w:sz w:val="24"/>
        </w:rPr>
      </w:pPr>
      <w:r>
        <w:rPr>
          <w:rFonts w:hint="eastAsia" w:ascii="仿宋" w:hAnsi="仿宋" w:eastAsia="仿宋" w:cs="仿宋"/>
          <w:sz w:val="24"/>
        </w:rPr>
        <w:t xml:space="preserve">                   </w:t>
      </w:r>
    </w:p>
    <w:p w14:paraId="5A427646">
      <w:pPr>
        <w:wordWrap w:val="0"/>
        <w:spacing w:line="360" w:lineRule="auto"/>
        <w:jc w:val="right"/>
        <w:rPr>
          <w:rFonts w:hint="eastAsia" w:ascii="仿宋" w:hAnsi="仿宋" w:eastAsia="仿宋" w:cs="仿宋"/>
          <w:sz w:val="24"/>
        </w:rPr>
      </w:pPr>
      <w:r>
        <w:rPr>
          <w:rFonts w:hint="eastAsia" w:ascii="仿宋" w:hAnsi="仿宋" w:eastAsia="仿宋" w:cs="仿宋"/>
          <w:sz w:val="24"/>
        </w:rPr>
        <w:t xml:space="preserve">投标人名称（公章）：              </w:t>
      </w:r>
    </w:p>
    <w:p w14:paraId="2EEF8470">
      <w:pPr>
        <w:spacing w:line="360" w:lineRule="auto"/>
        <w:jc w:val="right"/>
        <w:rPr>
          <w:rFonts w:hint="eastAsia" w:ascii="仿宋" w:hAnsi="仿宋" w:eastAsia="仿宋" w:cs="仿宋"/>
          <w:sz w:val="24"/>
        </w:rPr>
      </w:pPr>
      <w:r>
        <w:rPr>
          <w:rFonts w:hint="eastAsia" w:ascii="仿宋" w:hAnsi="仿宋" w:eastAsia="仿宋" w:cs="仿宋"/>
          <w:sz w:val="24"/>
        </w:rPr>
        <w:t>日期：    年  月  日</w:t>
      </w:r>
    </w:p>
    <w:p w14:paraId="6D66AA7F">
      <w:pPr>
        <w:pStyle w:val="12"/>
        <w:spacing w:line="360" w:lineRule="auto"/>
        <w:ind w:left="0" w:leftChars="0"/>
        <w:rPr>
          <w:rFonts w:hint="eastAsia" w:ascii="仿宋" w:hAnsi="仿宋" w:eastAsia="仿宋" w:cs="仿宋"/>
          <w:spacing w:val="-2"/>
          <w:sz w:val="24"/>
        </w:rPr>
      </w:pPr>
    </w:p>
    <w:p w14:paraId="65EC4B05">
      <w:pPr>
        <w:pStyle w:val="12"/>
        <w:spacing w:line="360" w:lineRule="auto"/>
        <w:ind w:left="0" w:leftChars="0"/>
        <w:rPr>
          <w:rFonts w:hint="eastAsia" w:ascii="仿宋" w:hAnsi="仿宋" w:eastAsia="仿宋" w:cs="仿宋"/>
          <w:spacing w:val="-2"/>
          <w:sz w:val="24"/>
        </w:rPr>
      </w:pPr>
    </w:p>
    <w:p w14:paraId="048D3C7A">
      <w:pPr>
        <w:pStyle w:val="12"/>
        <w:spacing w:line="360" w:lineRule="auto"/>
        <w:ind w:left="0" w:leftChars="0"/>
        <w:rPr>
          <w:rFonts w:hint="eastAsia" w:ascii="仿宋" w:hAnsi="仿宋" w:eastAsia="仿宋" w:cs="仿宋"/>
          <w:spacing w:val="-2"/>
          <w:sz w:val="24"/>
        </w:rPr>
      </w:pPr>
      <w:r>
        <w:rPr>
          <w:rFonts w:hint="eastAsia" w:ascii="仿宋" w:hAnsi="仿宋" w:eastAsia="仿宋" w:cs="仿宋"/>
          <w:spacing w:val="-2"/>
          <w:sz w:val="24"/>
        </w:rPr>
        <w:t>备注：如联合体投标，联合体组成单位均须提供。</w:t>
      </w:r>
    </w:p>
    <w:p w14:paraId="10921DD2">
      <w:pPr>
        <w:widowControl/>
        <w:shd w:val="clear" w:color="auto" w:fill="FFFFFF"/>
        <w:tabs>
          <w:tab w:val="left" w:pos="3960"/>
        </w:tabs>
        <w:spacing w:line="360" w:lineRule="auto"/>
        <w:rPr>
          <w:rFonts w:hint="eastAsia"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14:paraId="6F8E4D78">
      <w:pPr>
        <w:pStyle w:val="4"/>
        <w:spacing w:line="360" w:lineRule="auto"/>
        <w:rPr>
          <w:rFonts w:hint="eastAsia" w:ascii="仿宋" w:hAnsi="仿宋" w:eastAsia="仿宋" w:cs="仿宋"/>
          <w:lang w:val="zh-CN"/>
        </w:rPr>
      </w:pPr>
      <w:r>
        <w:rPr>
          <w:rFonts w:hint="eastAsia" w:ascii="仿宋" w:hAnsi="仿宋" w:eastAsia="仿宋" w:cs="仿宋"/>
          <w:lang w:val="zh-CN"/>
        </w:rPr>
        <w:t>附件</w:t>
      </w:r>
      <w:r>
        <w:rPr>
          <w:rFonts w:hint="eastAsia" w:ascii="仿宋" w:hAnsi="仿宋" w:eastAsia="仿宋" w:cs="仿宋"/>
          <w:lang w:val="en-US" w:eastAsia="zh-CN"/>
        </w:rPr>
        <w:t>5</w:t>
      </w:r>
      <w:r>
        <w:rPr>
          <w:rFonts w:hint="eastAsia" w:ascii="仿宋" w:hAnsi="仿宋" w:eastAsia="仿宋" w:cs="仿宋"/>
          <w:lang w:val="zh-CN"/>
        </w:rPr>
        <w:t>：发行方案设计</w:t>
      </w:r>
    </w:p>
    <w:p w14:paraId="0E92715D">
      <w:pPr>
        <w:spacing w:line="360" w:lineRule="auto"/>
        <w:ind w:firstLine="480" w:firstLineChars="200"/>
        <w:rPr>
          <w:rFonts w:hint="eastAsia" w:ascii="仿宋" w:hAnsi="仿宋" w:eastAsia="仿宋" w:cs="仿宋"/>
          <w:sz w:val="24"/>
        </w:rPr>
      </w:pPr>
      <w:r>
        <w:rPr>
          <w:rFonts w:hint="eastAsia" w:ascii="仿宋" w:hAnsi="仿宋" w:eastAsia="仿宋" w:cs="仿宋"/>
          <w:sz w:val="24"/>
        </w:rPr>
        <w:t>根据投标人针对本项目实际情况，详细说明以下事项：</w:t>
      </w:r>
    </w:p>
    <w:p w14:paraId="444BCC9B">
      <w:pPr>
        <w:numPr>
          <w:ilvl w:val="0"/>
          <w:numId w:val="3"/>
        </w:numPr>
        <w:spacing w:line="360" w:lineRule="auto"/>
        <w:ind w:firstLine="480" w:firstLineChars="200"/>
        <w:rPr>
          <w:rFonts w:hint="eastAsia" w:ascii="仿宋" w:hAnsi="仿宋" w:eastAsia="仿宋" w:cs="仿宋"/>
          <w:sz w:val="24"/>
        </w:rPr>
      </w:pPr>
      <w:r>
        <w:rPr>
          <w:rFonts w:hint="eastAsia" w:ascii="仿宋" w:hAnsi="仿宋" w:eastAsia="仿宋" w:cs="仿宋"/>
          <w:sz w:val="24"/>
        </w:rPr>
        <w:t>本次债券申报发行方案（本次债券为新增债券，募集资金用途不包括借新还旧），包括但不限于本次债券的发行额度、债券期限、预计利率水平及如何控制、募集资金用途、信用结构、承销方式等。重点对募集资金用途，申报、发行工作的重点、难点以及应对方案等进行详细分析。</w:t>
      </w:r>
    </w:p>
    <w:p w14:paraId="7FD4391B">
      <w:pPr>
        <w:numPr>
          <w:ilvl w:val="0"/>
          <w:numId w:val="3"/>
        </w:numPr>
        <w:spacing w:line="360" w:lineRule="auto"/>
        <w:ind w:firstLine="480" w:firstLineChars="200"/>
        <w:rPr>
          <w:rFonts w:hint="eastAsia" w:ascii="仿宋" w:hAnsi="仿宋" w:eastAsia="仿宋" w:cs="仿宋"/>
          <w:sz w:val="24"/>
        </w:rPr>
      </w:pPr>
      <w:r>
        <w:rPr>
          <w:rFonts w:hint="eastAsia" w:ascii="仿宋" w:hAnsi="仿宋" w:eastAsia="仿宋" w:cs="仿宋"/>
          <w:sz w:val="24"/>
        </w:rPr>
        <w:t>本次债券整体推进时间安排，包括各参与机构的工作时间节点（上报、预计获批、发行时间等）、工作内容及预计审核时间等，工作时间节点要齐全，不可遗漏重要节点，中选后需按照该时间推进工作。</w:t>
      </w:r>
    </w:p>
    <w:p w14:paraId="5531C5C6">
      <w:pPr>
        <w:numPr>
          <w:ilvl w:val="0"/>
          <w:numId w:val="3"/>
        </w:numPr>
        <w:spacing w:line="360" w:lineRule="auto"/>
        <w:ind w:firstLine="480" w:firstLineChars="200"/>
        <w:rPr>
          <w:rFonts w:hint="eastAsia" w:ascii="仿宋" w:hAnsi="仿宋" w:eastAsia="仿宋" w:cs="仿宋"/>
          <w:sz w:val="24"/>
        </w:rPr>
      </w:pPr>
      <w:r>
        <w:rPr>
          <w:rFonts w:hint="eastAsia" w:ascii="仿宋" w:hAnsi="仿宋" w:eastAsia="仿宋" w:cs="仿宋"/>
          <w:sz w:val="24"/>
        </w:rPr>
        <w:t>项目团队介绍，包括不限于本次参选团队主要成员简介（包括姓名、职务、本次债券具体负责的分项、参与项目经历及角色、债券相关从业时间等，列表显示），重点对拟派项目负责人类似项目经历进行详细说明，并提供佐证材料（提供相应项目的无异议函，相应债券Wind基本条款截图，募集说明书首页、募集资金用途页，项目负责人签字页，并加盖公章）。</w:t>
      </w:r>
    </w:p>
    <w:p w14:paraId="4B7475B9">
      <w:pPr>
        <w:widowControl/>
        <w:shd w:val="clear" w:color="auto" w:fill="FFFFFF"/>
        <w:tabs>
          <w:tab w:val="left" w:pos="3960"/>
        </w:tabs>
        <w:spacing w:line="360" w:lineRule="auto"/>
        <w:rPr>
          <w:rFonts w:hint="eastAsia" w:ascii="仿宋" w:hAnsi="仿宋" w:eastAsia="仿宋" w:cs="仿宋"/>
          <w:sz w:val="24"/>
        </w:rPr>
      </w:pPr>
    </w:p>
    <w:p w14:paraId="01288011">
      <w:pPr>
        <w:spacing w:line="360" w:lineRule="auto"/>
        <w:ind w:firstLine="4512" w:firstLineChars="1880"/>
        <w:rPr>
          <w:rFonts w:hint="eastAsia" w:ascii="仿宋" w:hAnsi="仿宋" w:eastAsia="仿宋" w:cs="仿宋"/>
          <w:sz w:val="24"/>
        </w:rPr>
      </w:pPr>
    </w:p>
    <w:p w14:paraId="2AD6060E">
      <w:pPr>
        <w:spacing w:line="360" w:lineRule="auto"/>
        <w:ind w:firstLine="4512" w:firstLineChars="1880"/>
        <w:rPr>
          <w:rFonts w:hint="eastAsia" w:ascii="仿宋" w:hAnsi="仿宋" w:eastAsia="仿宋" w:cs="仿宋"/>
          <w:sz w:val="24"/>
        </w:rPr>
      </w:pPr>
    </w:p>
    <w:p w14:paraId="17E8B86B">
      <w:pPr>
        <w:spacing w:line="360" w:lineRule="auto"/>
        <w:ind w:firstLine="4512" w:firstLineChars="1880"/>
        <w:rPr>
          <w:rFonts w:hint="eastAsia" w:ascii="仿宋" w:hAnsi="仿宋" w:eastAsia="仿宋" w:cs="仿宋"/>
          <w:sz w:val="24"/>
        </w:rPr>
      </w:pPr>
    </w:p>
    <w:p w14:paraId="2DD3636F">
      <w:pPr>
        <w:spacing w:line="360" w:lineRule="auto"/>
        <w:ind w:firstLine="4512" w:firstLineChars="1880"/>
        <w:rPr>
          <w:rFonts w:hint="eastAsia" w:ascii="仿宋" w:hAnsi="仿宋" w:eastAsia="仿宋" w:cs="仿宋"/>
          <w:sz w:val="24"/>
        </w:rPr>
      </w:pPr>
      <w:r>
        <w:rPr>
          <w:rFonts w:hint="eastAsia" w:ascii="仿宋" w:hAnsi="仿宋" w:eastAsia="仿宋" w:cs="仿宋"/>
          <w:sz w:val="24"/>
        </w:rPr>
        <w:t>投标人名称（公章）：</w:t>
      </w:r>
    </w:p>
    <w:p w14:paraId="4E515D95">
      <w:pPr>
        <w:spacing w:line="360" w:lineRule="auto"/>
        <w:ind w:firstLine="4512" w:firstLineChars="1880"/>
        <w:rPr>
          <w:rFonts w:hint="eastAsia" w:ascii="仿宋" w:hAnsi="仿宋" w:eastAsia="仿宋" w:cs="仿宋"/>
          <w:sz w:val="24"/>
        </w:rPr>
      </w:pPr>
      <w:r>
        <w:rPr>
          <w:rFonts w:hint="eastAsia" w:ascii="仿宋" w:hAnsi="仿宋" w:eastAsia="仿宋" w:cs="仿宋"/>
          <w:sz w:val="24"/>
        </w:rPr>
        <w:t>日期：  年 月 日</w:t>
      </w:r>
    </w:p>
    <w:p w14:paraId="7BB768A8">
      <w:pPr>
        <w:spacing w:line="360" w:lineRule="auto"/>
        <w:ind w:firstLine="118" w:firstLineChars="50"/>
        <w:jc w:val="left"/>
        <w:rPr>
          <w:rFonts w:hint="eastAsia" w:ascii="仿宋" w:hAnsi="仿宋" w:eastAsia="仿宋" w:cs="仿宋"/>
          <w:bCs/>
          <w:spacing w:val="-2"/>
          <w:sz w:val="24"/>
        </w:rPr>
      </w:pPr>
    </w:p>
    <w:p w14:paraId="268936A4">
      <w:pPr>
        <w:spacing w:line="360" w:lineRule="auto"/>
        <w:rPr>
          <w:rFonts w:hint="eastAsia" w:ascii="仿宋" w:hAnsi="仿宋" w:eastAsia="仿宋" w:cs="仿宋"/>
        </w:rPr>
      </w:pPr>
    </w:p>
    <w:p w14:paraId="35B98192">
      <w:pPr>
        <w:spacing w:line="360" w:lineRule="auto"/>
        <w:rPr>
          <w:rFonts w:hint="eastAsia" w:ascii="仿宋" w:hAnsi="仿宋" w:eastAsia="仿宋" w:cs="仿宋"/>
        </w:rPr>
      </w:pPr>
    </w:p>
    <w:p w14:paraId="0AC33353">
      <w:pPr>
        <w:spacing w:line="360" w:lineRule="auto"/>
        <w:rPr>
          <w:rFonts w:hint="eastAsia" w:ascii="仿宋" w:hAnsi="仿宋" w:eastAsia="仿宋" w:cs="仿宋"/>
        </w:rPr>
      </w:pPr>
    </w:p>
    <w:p w14:paraId="7D7667D8">
      <w:pPr>
        <w:pStyle w:val="12"/>
        <w:spacing w:line="360" w:lineRule="auto"/>
        <w:ind w:left="0" w:leftChars="0"/>
        <w:rPr>
          <w:rFonts w:hint="eastAsia" w:ascii="仿宋" w:hAnsi="仿宋" w:eastAsia="仿宋" w:cs="仿宋"/>
          <w:spacing w:val="-2"/>
          <w:sz w:val="24"/>
        </w:rPr>
      </w:pPr>
      <w:r>
        <w:rPr>
          <w:rFonts w:hint="eastAsia" w:ascii="仿宋" w:hAnsi="仿宋" w:eastAsia="仿宋" w:cs="仿宋"/>
          <w:spacing w:val="-2"/>
          <w:sz w:val="24"/>
        </w:rPr>
        <w:t>备注：如联合体投标，本部分仅由牵头方出具即可。</w:t>
      </w:r>
    </w:p>
    <w:p w14:paraId="5B15E7B0">
      <w:pPr>
        <w:spacing w:line="360" w:lineRule="auto"/>
        <w:rPr>
          <w:rFonts w:hint="eastAsia" w:ascii="仿宋" w:hAnsi="仿宋" w:eastAsia="仿宋" w:cs="仿宋"/>
        </w:rPr>
      </w:pPr>
    </w:p>
    <w:p w14:paraId="26D35A40">
      <w:pPr>
        <w:widowControl/>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br w:type="page"/>
      </w:r>
    </w:p>
    <w:p w14:paraId="25E1C48C">
      <w:pPr>
        <w:pStyle w:val="4"/>
        <w:spacing w:line="360" w:lineRule="auto"/>
        <w:rPr>
          <w:rFonts w:hint="eastAsia" w:ascii="仿宋" w:hAnsi="仿宋" w:eastAsia="仿宋" w:cs="仿宋"/>
          <w:lang w:val="zh-CN"/>
        </w:rPr>
      </w:pPr>
      <w:r>
        <w:rPr>
          <w:rFonts w:hint="eastAsia" w:ascii="仿宋" w:hAnsi="仿宋" w:eastAsia="仿宋" w:cs="仿宋"/>
          <w:lang w:val="zh-CN"/>
        </w:rPr>
        <w:t>附件</w:t>
      </w:r>
      <w:r>
        <w:rPr>
          <w:rFonts w:hint="eastAsia" w:ascii="仿宋" w:hAnsi="仿宋" w:eastAsia="仿宋" w:cs="仿宋"/>
          <w:lang w:val="en-US" w:eastAsia="zh-CN"/>
        </w:rPr>
        <w:t>6</w:t>
      </w:r>
      <w:r>
        <w:rPr>
          <w:rFonts w:hint="eastAsia" w:ascii="仿宋" w:hAnsi="仿宋" w:eastAsia="仿宋" w:cs="仿宋"/>
          <w:lang w:val="zh-CN"/>
        </w:rPr>
        <w:t>：项目团队能力</w:t>
      </w:r>
    </w:p>
    <w:p w14:paraId="5DF2B14F">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表7-1：拟投入本次债券的服务团队人员配置表</w:t>
      </w:r>
    </w:p>
    <w:p w14:paraId="4859F43C">
      <w:pPr>
        <w:spacing w:line="360" w:lineRule="auto"/>
        <w:jc w:val="center"/>
        <w:rPr>
          <w:rFonts w:hint="eastAsia" w:ascii="仿宋" w:hAnsi="仿宋" w:eastAsia="仿宋" w:cs="仿宋"/>
          <w:b/>
          <w:sz w:val="24"/>
        </w:rPr>
      </w:pPr>
    </w:p>
    <w:tbl>
      <w:tblPr>
        <w:tblStyle w:val="23"/>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3"/>
        <w:gridCol w:w="1014"/>
        <w:gridCol w:w="1014"/>
        <w:gridCol w:w="1013"/>
        <w:gridCol w:w="1702"/>
        <w:gridCol w:w="2190"/>
      </w:tblGrid>
      <w:tr w14:paraId="3ACE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014" w:type="dxa"/>
            <w:tcBorders>
              <w:top w:val="single" w:color="auto" w:sz="4" w:space="0"/>
              <w:left w:val="single" w:color="auto" w:sz="4" w:space="0"/>
              <w:right w:val="single" w:color="auto" w:sz="4" w:space="0"/>
            </w:tcBorders>
            <w:vAlign w:val="center"/>
          </w:tcPr>
          <w:p w14:paraId="2F365086">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013" w:type="dxa"/>
            <w:tcBorders>
              <w:top w:val="single" w:color="auto" w:sz="4" w:space="0"/>
              <w:left w:val="single" w:color="auto" w:sz="4" w:space="0"/>
              <w:right w:val="single" w:color="auto" w:sz="4" w:space="0"/>
            </w:tcBorders>
            <w:vAlign w:val="center"/>
          </w:tcPr>
          <w:p w14:paraId="2F5E229B">
            <w:pPr>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1014" w:type="dxa"/>
            <w:tcBorders>
              <w:top w:val="single" w:color="auto" w:sz="4" w:space="0"/>
              <w:left w:val="single" w:color="auto" w:sz="4" w:space="0"/>
              <w:bottom w:val="single" w:color="auto" w:sz="4" w:space="0"/>
              <w:right w:val="single" w:color="auto" w:sz="4" w:space="0"/>
            </w:tcBorders>
            <w:vAlign w:val="center"/>
          </w:tcPr>
          <w:p w14:paraId="64F0A596">
            <w:pPr>
              <w:spacing w:line="360" w:lineRule="auto"/>
              <w:jc w:val="center"/>
              <w:rPr>
                <w:rFonts w:hint="eastAsia" w:ascii="仿宋" w:hAnsi="仿宋" w:eastAsia="仿宋" w:cs="仿宋"/>
                <w:sz w:val="24"/>
              </w:rPr>
            </w:pPr>
            <w:r>
              <w:rPr>
                <w:rFonts w:hint="eastAsia" w:ascii="仿宋" w:hAnsi="仿宋" w:eastAsia="仿宋" w:cs="仿宋"/>
                <w:sz w:val="24"/>
              </w:rPr>
              <w:t>性别</w:t>
            </w:r>
          </w:p>
        </w:tc>
        <w:tc>
          <w:tcPr>
            <w:tcW w:w="1014" w:type="dxa"/>
            <w:tcBorders>
              <w:top w:val="single" w:color="auto" w:sz="4" w:space="0"/>
              <w:left w:val="single" w:color="auto" w:sz="4" w:space="0"/>
              <w:bottom w:val="single" w:color="auto" w:sz="4" w:space="0"/>
              <w:right w:val="single" w:color="auto" w:sz="4" w:space="0"/>
            </w:tcBorders>
            <w:vAlign w:val="center"/>
          </w:tcPr>
          <w:p w14:paraId="0D9B63E3">
            <w:pPr>
              <w:spacing w:line="360" w:lineRule="auto"/>
              <w:jc w:val="center"/>
              <w:rPr>
                <w:rFonts w:hint="eastAsia" w:ascii="仿宋" w:hAnsi="仿宋" w:eastAsia="仿宋" w:cs="仿宋"/>
                <w:sz w:val="24"/>
              </w:rPr>
            </w:pPr>
            <w:r>
              <w:rPr>
                <w:rFonts w:hint="eastAsia" w:ascii="仿宋" w:hAnsi="仿宋" w:eastAsia="仿宋" w:cs="仿宋"/>
                <w:sz w:val="24"/>
              </w:rPr>
              <w:t>岗位</w:t>
            </w:r>
          </w:p>
        </w:tc>
        <w:tc>
          <w:tcPr>
            <w:tcW w:w="1013" w:type="dxa"/>
            <w:tcBorders>
              <w:top w:val="single" w:color="auto" w:sz="4" w:space="0"/>
              <w:left w:val="single" w:color="auto" w:sz="4" w:space="0"/>
              <w:bottom w:val="single" w:color="auto" w:sz="4" w:space="0"/>
              <w:right w:val="single" w:color="auto" w:sz="4" w:space="0"/>
            </w:tcBorders>
            <w:vAlign w:val="center"/>
          </w:tcPr>
          <w:p w14:paraId="2C3D656D">
            <w:pPr>
              <w:spacing w:line="360" w:lineRule="auto"/>
              <w:jc w:val="center"/>
              <w:rPr>
                <w:rFonts w:hint="eastAsia" w:ascii="仿宋" w:hAnsi="仿宋" w:eastAsia="仿宋" w:cs="仿宋"/>
                <w:sz w:val="24"/>
              </w:rPr>
            </w:pPr>
            <w:r>
              <w:rPr>
                <w:rFonts w:hint="eastAsia" w:ascii="仿宋" w:hAnsi="仿宋" w:eastAsia="仿宋" w:cs="仿宋"/>
                <w:sz w:val="24"/>
              </w:rPr>
              <w:t>学历</w:t>
            </w:r>
          </w:p>
        </w:tc>
        <w:tc>
          <w:tcPr>
            <w:tcW w:w="1702" w:type="dxa"/>
            <w:tcBorders>
              <w:top w:val="single" w:color="auto" w:sz="4" w:space="0"/>
              <w:left w:val="single" w:color="auto" w:sz="4" w:space="0"/>
              <w:bottom w:val="single" w:color="auto" w:sz="4" w:space="0"/>
              <w:right w:val="single" w:color="auto" w:sz="4" w:space="0"/>
            </w:tcBorders>
            <w:vAlign w:val="center"/>
          </w:tcPr>
          <w:p w14:paraId="548897A1">
            <w:pPr>
              <w:spacing w:line="360" w:lineRule="auto"/>
              <w:jc w:val="center"/>
              <w:rPr>
                <w:rFonts w:hint="eastAsia" w:ascii="仿宋" w:hAnsi="仿宋" w:eastAsia="仿宋" w:cs="仿宋"/>
                <w:sz w:val="24"/>
              </w:rPr>
            </w:pPr>
            <w:r>
              <w:rPr>
                <w:rFonts w:hint="eastAsia" w:ascii="仿宋" w:hAnsi="仿宋" w:eastAsia="仿宋" w:cs="仿宋"/>
                <w:sz w:val="24"/>
              </w:rPr>
              <w:t>拟任本次承销业务的职务</w:t>
            </w:r>
          </w:p>
        </w:tc>
        <w:tc>
          <w:tcPr>
            <w:tcW w:w="2190" w:type="dxa"/>
            <w:tcBorders>
              <w:top w:val="single" w:color="auto" w:sz="4" w:space="0"/>
              <w:left w:val="single" w:color="auto" w:sz="4" w:space="0"/>
              <w:bottom w:val="single" w:color="auto" w:sz="4" w:space="0"/>
              <w:right w:val="single" w:color="auto" w:sz="4" w:space="0"/>
            </w:tcBorders>
            <w:vAlign w:val="center"/>
          </w:tcPr>
          <w:p w14:paraId="44DB3A61">
            <w:pPr>
              <w:spacing w:line="360" w:lineRule="auto"/>
              <w:jc w:val="center"/>
              <w:rPr>
                <w:rFonts w:hint="eastAsia" w:ascii="仿宋" w:hAnsi="仿宋" w:eastAsia="仿宋" w:cs="仿宋"/>
                <w:sz w:val="24"/>
              </w:rPr>
            </w:pPr>
            <w:r>
              <w:rPr>
                <w:rFonts w:hint="eastAsia" w:ascii="仿宋" w:hAnsi="仿宋" w:eastAsia="仿宋" w:cs="仿宋"/>
                <w:sz w:val="24"/>
              </w:rPr>
              <w:t>2024年参与私募公司债券项目数量</w:t>
            </w:r>
          </w:p>
        </w:tc>
      </w:tr>
      <w:tr w14:paraId="6003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014" w:type="dxa"/>
            <w:tcBorders>
              <w:left w:val="single" w:color="auto" w:sz="4" w:space="0"/>
              <w:right w:val="single" w:color="auto" w:sz="4" w:space="0"/>
            </w:tcBorders>
            <w:vAlign w:val="center"/>
          </w:tcPr>
          <w:p w14:paraId="5E68ABE2">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013" w:type="dxa"/>
            <w:tcBorders>
              <w:left w:val="single" w:color="auto" w:sz="4" w:space="0"/>
              <w:right w:val="single" w:color="auto" w:sz="4" w:space="0"/>
            </w:tcBorders>
            <w:vAlign w:val="center"/>
          </w:tcPr>
          <w:p w14:paraId="240A6082">
            <w:pPr>
              <w:spacing w:line="360" w:lineRule="auto"/>
              <w:jc w:val="center"/>
              <w:rPr>
                <w:rFonts w:hint="eastAsia" w:ascii="仿宋" w:hAnsi="仿宋" w:eastAsia="仿宋" w:cs="仿宋"/>
                <w:sz w:val="24"/>
              </w:rPr>
            </w:pPr>
          </w:p>
          <w:p w14:paraId="597C1623">
            <w:pPr>
              <w:spacing w:line="360" w:lineRule="auto"/>
              <w:jc w:val="center"/>
              <w:rPr>
                <w:rFonts w:hint="eastAsia" w:ascii="仿宋" w:hAnsi="仿宋" w:eastAsia="仿宋" w:cs="仿宋"/>
                <w:sz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4C739276">
            <w:pPr>
              <w:spacing w:line="360" w:lineRule="auto"/>
              <w:jc w:val="center"/>
              <w:rPr>
                <w:rFonts w:hint="eastAsia" w:ascii="仿宋" w:hAnsi="仿宋" w:eastAsia="仿宋" w:cs="仿宋"/>
                <w:sz w:val="24"/>
              </w:rPr>
            </w:pPr>
          </w:p>
          <w:p w14:paraId="0355DECD">
            <w:pPr>
              <w:spacing w:line="360" w:lineRule="auto"/>
              <w:jc w:val="center"/>
              <w:rPr>
                <w:rFonts w:hint="eastAsia" w:ascii="仿宋" w:hAnsi="仿宋" w:eastAsia="仿宋" w:cs="仿宋"/>
                <w:sz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1CEB3A54">
            <w:pPr>
              <w:spacing w:line="360" w:lineRule="auto"/>
              <w:jc w:val="center"/>
              <w:rPr>
                <w:rFonts w:hint="eastAsia" w:ascii="仿宋" w:hAnsi="仿宋" w:eastAsia="仿宋" w:cs="仿宋"/>
                <w:sz w:val="24"/>
              </w:rPr>
            </w:pPr>
          </w:p>
          <w:p w14:paraId="4220D82B">
            <w:pPr>
              <w:spacing w:line="360" w:lineRule="auto"/>
              <w:jc w:val="center"/>
              <w:rPr>
                <w:rFonts w:hint="eastAsia" w:ascii="仿宋" w:hAnsi="仿宋" w:eastAsia="仿宋" w:cs="仿宋"/>
                <w:sz w:val="24"/>
              </w:rPr>
            </w:pPr>
          </w:p>
        </w:tc>
        <w:tc>
          <w:tcPr>
            <w:tcW w:w="1013" w:type="dxa"/>
            <w:tcBorders>
              <w:top w:val="single" w:color="auto" w:sz="4" w:space="0"/>
              <w:left w:val="single" w:color="auto" w:sz="4" w:space="0"/>
              <w:bottom w:val="single" w:color="auto" w:sz="4" w:space="0"/>
              <w:right w:val="single" w:color="auto" w:sz="4" w:space="0"/>
            </w:tcBorders>
          </w:tcPr>
          <w:p w14:paraId="49CA52D7">
            <w:pPr>
              <w:spacing w:line="360" w:lineRule="auto"/>
              <w:jc w:val="center"/>
              <w:rPr>
                <w:rFonts w:hint="eastAsia" w:ascii="仿宋" w:hAnsi="仿宋" w:eastAsia="仿宋" w:cs="仿宋"/>
                <w:sz w:val="24"/>
              </w:rPr>
            </w:pPr>
          </w:p>
          <w:p w14:paraId="4299D6EE">
            <w:pPr>
              <w:spacing w:line="360" w:lineRule="auto"/>
              <w:jc w:val="center"/>
              <w:rPr>
                <w:rFonts w:hint="eastAsia" w:ascii="仿宋" w:hAnsi="仿宋" w:eastAsia="仿宋" w:cs="仿宋"/>
                <w:sz w:val="24"/>
              </w:rPr>
            </w:pPr>
          </w:p>
          <w:p w14:paraId="3BCE1727">
            <w:pPr>
              <w:spacing w:line="360" w:lineRule="auto"/>
              <w:jc w:val="center"/>
              <w:rPr>
                <w:rFonts w:hint="eastAsia" w:ascii="仿宋" w:hAnsi="仿宋" w:eastAsia="仿宋" w:cs="仿宋"/>
                <w:sz w:val="24"/>
              </w:rPr>
            </w:pPr>
          </w:p>
        </w:tc>
        <w:tc>
          <w:tcPr>
            <w:tcW w:w="1702" w:type="dxa"/>
            <w:tcBorders>
              <w:top w:val="single" w:color="auto" w:sz="4" w:space="0"/>
              <w:left w:val="single" w:color="auto" w:sz="4" w:space="0"/>
              <w:bottom w:val="single" w:color="auto" w:sz="4" w:space="0"/>
              <w:right w:val="single" w:color="auto" w:sz="4" w:space="0"/>
            </w:tcBorders>
          </w:tcPr>
          <w:p w14:paraId="41DF27EE">
            <w:pPr>
              <w:spacing w:line="360" w:lineRule="auto"/>
              <w:jc w:val="center"/>
              <w:rPr>
                <w:rFonts w:hint="eastAsia" w:ascii="仿宋" w:hAnsi="仿宋" w:eastAsia="仿宋" w:cs="仿宋"/>
                <w:sz w:val="24"/>
              </w:rPr>
            </w:pPr>
          </w:p>
          <w:p w14:paraId="0578F44E">
            <w:pPr>
              <w:spacing w:line="360" w:lineRule="auto"/>
              <w:jc w:val="center"/>
              <w:rPr>
                <w:rFonts w:hint="eastAsia" w:ascii="仿宋" w:hAnsi="仿宋" w:eastAsia="仿宋" w:cs="仿宋"/>
                <w:sz w:val="24"/>
              </w:rPr>
            </w:pPr>
          </w:p>
        </w:tc>
        <w:tc>
          <w:tcPr>
            <w:tcW w:w="2190" w:type="dxa"/>
            <w:tcBorders>
              <w:top w:val="single" w:color="auto" w:sz="4" w:space="0"/>
              <w:left w:val="single" w:color="auto" w:sz="4" w:space="0"/>
              <w:bottom w:val="single" w:color="auto" w:sz="4" w:space="0"/>
              <w:right w:val="single" w:color="auto" w:sz="4" w:space="0"/>
            </w:tcBorders>
            <w:vAlign w:val="center"/>
          </w:tcPr>
          <w:p w14:paraId="7CE36DD3">
            <w:pPr>
              <w:spacing w:line="360" w:lineRule="auto"/>
              <w:jc w:val="center"/>
              <w:rPr>
                <w:rFonts w:hint="eastAsia" w:ascii="仿宋" w:hAnsi="仿宋" w:eastAsia="仿宋" w:cs="仿宋"/>
                <w:sz w:val="24"/>
              </w:rPr>
            </w:pPr>
          </w:p>
          <w:p w14:paraId="16FA33EF">
            <w:pPr>
              <w:spacing w:line="360" w:lineRule="auto"/>
              <w:jc w:val="center"/>
              <w:rPr>
                <w:rFonts w:hint="eastAsia" w:ascii="仿宋" w:hAnsi="仿宋" w:eastAsia="仿宋" w:cs="仿宋"/>
                <w:sz w:val="24"/>
              </w:rPr>
            </w:pPr>
          </w:p>
        </w:tc>
      </w:tr>
      <w:tr w14:paraId="5536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14" w:type="dxa"/>
            <w:tcBorders>
              <w:left w:val="single" w:color="auto" w:sz="4" w:space="0"/>
              <w:right w:val="single" w:color="auto" w:sz="4" w:space="0"/>
            </w:tcBorders>
            <w:vAlign w:val="center"/>
          </w:tcPr>
          <w:p w14:paraId="0175A97A">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013" w:type="dxa"/>
            <w:tcBorders>
              <w:left w:val="single" w:color="auto" w:sz="4" w:space="0"/>
              <w:right w:val="single" w:color="auto" w:sz="4" w:space="0"/>
            </w:tcBorders>
            <w:vAlign w:val="center"/>
          </w:tcPr>
          <w:p w14:paraId="157E6C0E">
            <w:pPr>
              <w:spacing w:line="360" w:lineRule="auto"/>
              <w:jc w:val="center"/>
              <w:rPr>
                <w:rFonts w:hint="eastAsia" w:ascii="仿宋" w:hAnsi="仿宋" w:eastAsia="仿宋" w:cs="仿宋"/>
                <w:sz w:val="24"/>
              </w:rPr>
            </w:pPr>
          </w:p>
          <w:p w14:paraId="4B9F1B00">
            <w:pPr>
              <w:spacing w:line="360" w:lineRule="auto"/>
              <w:jc w:val="center"/>
              <w:rPr>
                <w:rFonts w:hint="eastAsia" w:ascii="仿宋" w:hAnsi="仿宋" w:eastAsia="仿宋" w:cs="仿宋"/>
                <w:sz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6F04BA2F">
            <w:pPr>
              <w:spacing w:line="360" w:lineRule="auto"/>
              <w:jc w:val="center"/>
              <w:rPr>
                <w:rFonts w:hint="eastAsia" w:ascii="仿宋" w:hAnsi="仿宋" w:eastAsia="仿宋" w:cs="仿宋"/>
                <w:sz w:val="24"/>
              </w:rPr>
            </w:pPr>
          </w:p>
          <w:p w14:paraId="11F721E8">
            <w:pPr>
              <w:spacing w:line="360" w:lineRule="auto"/>
              <w:jc w:val="center"/>
              <w:rPr>
                <w:rFonts w:hint="eastAsia" w:ascii="仿宋" w:hAnsi="仿宋" w:eastAsia="仿宋" w:cs="仿宋"/>
                <w:sz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75CBFABA">
            <w:pPr>
              <w:spacing w:line="360" w:lineRule="auto"/>
              <w:jc w:val="center"/>
              <w:rPr>
                <w:rFonts w:hint="eastAsia" w:ascii="仿宋" w:hAnsi="仿宋" w:eastAsia="仿宋" w:cs="仿宋"/>
                <w:sz w:val="24"/>
              </w:rPr>
            </w:pPr>
          </w:p>
          <w:p w14:paraId="66B3E8C3">
            <w:pPr>
              <w:spacing w:line="360" w:lineRule="auto"/>
              <w:jc w:val="center"/>
              <w:rPr>
                <w:rFonts w:hint="eastAsia" w:ascii="仿宋" w:hAnsi="仿宋" w:eastAsia="仿宋" w:cs="仿宋"/>
                <w:sz w:val="24"/>
              </w:rPr>
            </w:pPr>
          </w:p>
        </w:tc>
        <w:tc>
          <w:tcPr>
            <w:tcW w:w="1013" w:type="dxa"/>
            <w:tcBorders>
              <w:top w:val="single" w:color="auto" w:sz="4" w:space="0"/>
              <w:left w:val="single" w:color="auto" w:sz="4" w:space="0"/>
              <w:bottom w:val="single" w:color="auto" w:sz="4" w:space="0"/>
              <w:right w:val="single" w:color="auto" w:sz="4" w:space="0"/>
            </w:tcBorders>
          </w:tcPr>
          <w:p w14:paraId="70CB39C7">
            <w:pPr>
              <w:spacing w:line="360" w:lineRule="auto"/>
              <w:jc w:val="center"/>
              <w:rPr>
                <w:rFonts w:hint="eastAsia" w:ascii="仿宋" w:hAnsi="仿宋" w:eastAsia="仿宋" w:cs="仿宋"/>
                <w:sz w:val="24"/>
              </w:rPr>
            </w:pPr>
          </w:p>
          <w:p w14:paraId="1FA252A9">
            <w:pPr>
              <w:spacing w:line="360" w:lineRule="auto"/>
              <w:jc w:val="center"/>
              <w:rPr>
                <w:rFonts w:hint="eastAsia" w:ascii="仿宋" w:hAnsi="仿宋" w:eastAsia="仿宋" w:cs="仿宋"/>
                <w:sz w:val="24"/>
              </w:rPr>
            </w:pPr>
          </w:p>
        </w:tc>
        <w:tc>
          <w:tcPr>
            <w:tcW w:w="1702" w:type="dxa"/>
            <w:tcBorders>
              <w:top w:val="single" w:color="auto" w:sz="4" w:space="0"/>
              <w:left w:val="single" w:color="auto" w:sz="4" w:space="0"/>
              <w:bottom w:val="single" w:color="auto" w:sz="4" w:space="0"/>
              <w:right w:val="single" w:color="auto" w:sz="4" w:space="0"/>
            </w:tcBorders>
          </w:tcPr>
          <w:p w14:paraId="1E753814">
            <w:pPr>
              <w:spacing w:line="360" w:lineRule="auto"/>
              <w:jc w:val="center"/>
              <w:rPr>
                <w:rFonts w:hint="eastAsia" w:ascii="仿宋" w:hAnsi="仿宋" w:eastAsia="仿宋" w:cs="仿宋"/>
                <w:sz w:val="24"/>
              </w:rPr>
            </w:pPr>
          </w:p>
          <w:p w14:paraId="5E0C87AB">
            <w:pPr>
              <w:spacing w:line="360" w:lineRule="auto"/>
              <w:jc w:val="center"/>
              <w:rPr>
                <w:rFonts w:hint="eastAsia" w:ascii="仿宋" w:hAnsi="仿宋" w:eastAsia="仿宋" w:cs="仿宋"/>
                <w:sz w:val="24"/>
              </w:rPr>
            </w:pPr>
          </w:p>
        </w:tc>
        <w:tc>
          <w:tcPr>
            <w:tcW w:w="2190" w:type="dxa"/>
            <w:tcBorders>
              <w:top w:val="single" w:color="auto" w:sz="4" w:space="0"/>
              <w:left w:val="single" w:color="auto" w:sz="4" w:space="0"/>
              <w:bottom w:val="single" w:color="auto" w:sz="4" w:space="0"/>
              <w:right w:val="single" w:color="auto" w:sz="4" w:space="0"/>
            </w:tcBorders>
            <w:vAlign w:val="center"/>
          </w:tcPr>
          <w:p w14:paraId="23D6E7F9">
            <w:pPr>
              <w:spacing w:line="360" w:lineRule="auto"/>
              <w:jc w:val="center"/>
              <w:rPr>
                <w:rFonts w:hint="eastAsia" w:ascii="仿宋" w:hAnsi="仿宋" w:eastAsia="仿宋" w:cs="仿宋"/>
                <w:sz w:val="24"/>
              </w:rPr>
            </w:pPr>
          </w:p>
          <w:p w14:paraId="79918790">
            <w:pPr>
              <w:spacing w:line="360" w:lineRule="auto"/>
              <w:jc w:val="center"/>
              <w:rPr>
                <w:rFonts w:hint="eastAsia" w:ascii="仿宋" w:hAnsi="仿宋" w:eastAsia="仿宋" w:cs="仿宋"/>
                <w:sz w:val="24"/>
              </w:rPr>
            </w:pPr>
          </w:p>
        </w:tc>
      </w:tr>
      <w:tr w14:paraId="5DE2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014" w:type="dxa"/>
            <w:tcBorders>
              <w:left w:val="single" w:color="auto" w:sz="4" w:space="0"/>
              <w:right w:val="single" w:color="auto" w:sz="4" w:space="0"/>
            </w:tcBorders>
            <w:vAlign w:val="center"/>
          </w:tcPr>
          <w:p w14:paraId="62567834">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013" w:type="dxa"/>
            <w:tcBorders>
              <w:left w:val="single" w:color="auto" w:sz="4" w:space="0"/>
              <w:right w:val="single" w:color="auto" w:sz="4" w:space="0"/>
            </w:tcBorders>
            <w:vAlign w:val="center"/>
          </w:tcPr>
          <w:p w14:paraId="13FDF73C">
            <w:pPr>
              <w:spacing w:line="360" w:lineRule="auto"/>
              <w:jc w:val="center"/>
              <w:rPr>
                <w:rFonts w:hint="eastAsia" w:ascii="仿宋" w:hAnsi="仿宋" w:eastAsia="仿宋" w:cs="仿宋"/>
                <w:sz w:val="24"/>
              </w:rPr>
            </w:pPr>
          </w:p>
          <w:p w14:paraId="1C2072EA">
            <w:pPr>
              <w:spacing w:line="360" w:lineRule="auto"/>
              <w:jc w:val="center"/>
              <w:rPr>
                <w:rFonts w:hint="eastAsia" w:ascii="仿宋" w:hAnsi="仿宋" w:eastAsia="仿宋" w:cs="仿宋"/>
                <w:sz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634DF9FB">
            <w:pPr>
              <w:spacing w:line="360" w:lineRule="auto"/>
              <w:jc w:val="center"/>
              <w:rPr>
                <w:rFonts w:hint="eastAsia" w:ascii="仿宋" w:hAnsi="仿宋" w:eastAsia="仿宋" w:cs="仿宋"/>
                <w:sz w:val="24"/>
              </w:rPr>
            </w:pPr>
          </w:p>
          <w:p w14:paraId="2360E0BB">
            <w:pPr>
              <w:spacing w:line="360" w:lineRule="auto"/>
              <w:jc w:val="center"/>
              <w:rPr>
                <w:rFonts w:hint="eastAsia" w:ascii="仿宋" w:hAnsi="仿宋" w:eastAsia="仿宋" w:cs="仿宋"/>
                <w:sz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C03C25B">
            <w:pPr>
              <w:spacing w:line="360" w:lineRule="auto"/>
              <w:jc w:val="center"/>
              <w:rPr>
                <w:rFonts w:hint="eastAsia" w:ascii="仿宋" w:hAnsi="仿宋" w:eastAsia="仿宋" w:cs="仿宋"/>
                <w:sz w:val="24"/>
              </w:rPr>
            </w:pPr>
          </w:p>
          <w:p w14:paraId="67172AD2">
            <w:pPr>
              <w:spacing w:line="360" w:lineRule="auto"/>
              <w:jc w:val="center"/>
              <w:rPr>
                <w:rFonts w:hint="eastAsia" w:ascii="仿宋" w:hAnsi="仿宋" w:eastAsia="仿宋" w:cs="仿宋"/>
                <w:sz w:val="24"/>
              </w:rPr>
            </w:pPr>
          </w:p>
        </w:tc>
        <w:tc>
          <w:tcPr>
            <w:tcW w:w="1013" w:type="dxa"/>
            <w:tcBorders>
              <w:top w:val="single" w:color="auto" w:sz="4" w:space="0"/>
              <w:left w:val="single" w:color="auto" w:sz="4" w:space="0"/>
              <w:bottom w:val="single" w:color="auto" w:sz="4" w:space="0"/>
              <w:right w:val="single" w:color="auto" w:sz="4" w:space="0"/>
            </w:tcBorders>
          </w:tcPr>
          <w:p w14:paraId="3273B2C1">
            <w:pPr>
              <w:spacing w:line="360" w:lineRule="auto"/>
              <w:jc w:val="center"/>
              <w:rPr>
                <w:rFonts w:hint="eastAsia" w:ascii="仿宋" w:hAnsi="仿宋" w:eastAsia="仿宋" w:cs="仿宋"/>
                <w:sz w:val="24"/>
              </w:rPr>
            </w:pPr>
          </w:p>
          <w:p w14:paraId="7529217C">
            <w:pPr>
              <w:spacing w:line="360" w:lineRule="auto"/>
              <w:jc w:val="center"/>
              <w:rPr>
                <w:rFonts w:hint="eastAsia" w:ascii="仿宋" w:hAnsi="仿宋" w:eastAsia="仿宋" w:cs="仿宋"/>
                <w:sz w:val="24"/>
              </w:rPr>
            </w:pPr>
          </w:p>
        </w:tc>
        <w:tc>
          <w:tcPr>
            <w:tcW w:w="1702" w:type="dxa"/>
            <w:tcBorders>
              <w:top w:val="single" w:color="auto" w:sz="4" w:space="0"/>
              <w:left w:val="single" w:color="auto" w:sz="4" w:space="0"/>
              <w:bottom w:val="single" w:color="auto" w:sz="4" w:space="0"/>
              <w:right w:val="single" w:color="auto" w:sz="4" w:space="0"/>
            </w:tcBorders>
          </w:tcPr>
          <w:p w14:paraId="3A579343">
            <w:pPr>
              <w:spacing w:line="360" w:lineRule="auto"/>
              <w:jc w:val="center"/>
              <w:rPr>
                <w:rFonts w:hint="eastAsia" w:ascii="仿宋" w:hAnsi="仿宋" w:eastAsia="仿宋" w:cs="仿宋"/>
                <w:sz w:val="24"/>
              </w:rPr>
            </w:pPr>
          </w:p>
          <w:p w14:paraId="511301AF">
            <w:pPr>
              <w:spacing w:line="360" w:lineRule="auto"/>
              <w:jc w:val="center"/>
              <w:rPr>
                <w:rFonts w:hint="eastAsia" w:ascii="仿宋" w:hAnsi="仿宋" w:eastAsia="仿宋" w:cs="仿宋"/>
                <w:sz w:val="24"/>
              </w:rPr>
            </w:pPr>
          </w:p>
        </w:tc>
        <w:tc>
          <w:tcPr>
            <w:tcW w:w="2190" w:type="dxa"/>
            <w:tcBorders>
              <w:top w:val="single" w:color="auto" w:sz="4" w:space="0"/>
              <w:left w:val="single" w:color="auto" w:sz="4" w:space="0"/>
              <w:bottom w:val="single" w:color="auto" w:sz="4" w:space="0"/>
              <w:right w:val="single" w:color="auto" w:sz="4" w:space="0"/>
            </w:tcBorders>
            <w:vAlign w:val="center"/>
          </w:tcPr>
          <w:p w14:paraId="0CA44C8D">
            <w:pPr>
              <w:spacing w:line="360" w:lineRule="auto"/>
              <w:jc w:val="center"/>
              <w:rPr>
                <w:rFonts w:hint="eastAsia" w:ascii="仿宋" w:hAnsi="仿宋" w:eastAsia="仿宋" w:cs="仿宋"/>
                <w:sz w:val="24"/>
              </w:rPr>
            </w:pPr>
          </w:p>
          <w:p w14:paraId="78A00671">
            <w:pPr>
              <w:spacing w:line="360" w:lineRule="auto"/>
              <w:jc w:val="center"/>
              <w:rPr>
                <w:rFonts w:hint="eastAsia" w:ascii="仿宋" w:hAnsi="仿宋" w:eastAsia="仿宋" w:cs="仿宋"/>
                <w:sz w:val="24"/>
              </w:rPr>
            </w:pPr>
          </w:p>
        </w:tc>
      </w:tr>
      <w:tr w14:paraId="55DB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014" w:type="dxa"/>
            <w:tcBorders>
              <w:left w:val="single" w:color="auto" w:sz="4" w:space="0"/>
              <w:right w:val="single" w:color="auto" w:sz="4" w:space="0"/>
            </w:tcBorders>
            <w:vAlign w:val="center"/>
          </w:tcPr>
          <w:p w14:paraId="28F78B37">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013" w:type="dxa"/>
            <w:tcBorders>
              <w:left w:val="single" w:color="auto" w:sz="4" w:space="0"/>
              <w:right w:val="single" w:color="auto" w:sz="4" w:space="0"/>
            </w:tcBorders>
            <w:vAlign w:val="center"/>
          </w:tcPr>
          <w:p w14:paraId="4F46693E">
            <w:pPr>
              <w:spacing w:line="360" w:lineRule="auto"/>
              <w:jc w:val="center"/>
              <w:rPr>
                <w:rFonts w:hint="eastAsia" w:ascii="仿宋" w:hAnsi="仿宋" w:eastAsia="仿宋" w:cs="仿宋"/>
                <w:sz w:val="24"/>
              </w:rPr>
            </w:pPr>
          </w:p>
          <w:p w14:paraId="5BEC40D7">
            <w:pPr>
              <w:spacing w:line="360" w:lineRule="auto"/>
              <w:jc w:val="center"/>
              <w:rPr>
                <w:rFonts w:hint="eastAsia" w:ascii="仿宋" w:hAnsi="仿宋" w:eastAsia="仿宋" w:cs="仿宋"/>
                <w:sz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09383B0">
            <w:pPr>
              <w:spacing w:line="360" w:lineRule="auto"/>
              <w:jc w:val="center"/>
              <w:rPr>
                <w:rFonts w:hint="eastAsia" w:ascii="仿宋" w:hAnsi="仿宋" w:eastAsia="仿宋" w:cs="仿宋"/>
                <w:sz w:val="24"/>
              </w:rPr>
            </w:pPr>
          </w:p>
          <w:p w14:paraId="03C3D95E">
            <w:pPr>
              <w:spacing w:line="360" w:lineRule="auto"/>
              <w:jc w:val="center"/>
              <w:rPr>
                <w:rFonts w:hint="eastAsia" w:ascii="仿宋" w:hAnsi="仿宋" w:eastAsia="仿宋" w:cs="仿宋"/>
                <w:sz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B5FDF99">
            <w:pPr>
              <w:spacing w:line="360" w:lineRule="auto"/>
              <w:jc w:val="center"/>
              <w:rPr>
                <w:rFonts w:hint="eastAsia" w:ascii="仿宋" w:hAnsi="仿宋" w:eastAsia="仿宋" w:cs="仿宋"/>
                <w:sz w:val="24"/>
              </w:rPr>
            </w:pPr>
          </w:p>
          <w:p w14:paraId="5ABDCC12">
            <w:pPr>
              <w:spacing w:line="360" w:lineRule="auto"/>
              <w:jc w:val="center"/>
              <w:rPr>
                <w:rFonts w:hint="eastAsia" w:ascii="仿宋" w:hAnsi="仿宋" w:eastAsia="仿宋" w:cs="仿宋"/>
                <w:sz w:val="24"/>
              </w:rPr>
            </w:pPr>
          </w:p>
        </w:tc>
        <w:tc>
          <w:tcPr>
            <w:tcW w:w="1013" w:type="dxa"/>
            <w:tcBorders>
              <w:top w:val="single" w:color="auto" w:sz="4" w:space="0"/>
              <w:left w:val="single" w:color="auto" w:sz="4" w:space="0"/>
              <w:bottom w:val="single" w:color="auto" w:sz="4" w:space="0"/>
              <w:right w:val="single" w:color="auto" w:sz="4" w:space="0"/>
            </w:tcBorders>
          </w:tcPr>
          <w:p w14:paraId="448C1139">
            <w:pPr>
              <w:spacing w:line="360" w:lineRule="auto"/>
              <w:jc w:val="center"/>
              <w:rPr>
                <w:rFonts w:hint="eastAsia" w:ascii="仿宋" w:hAnsi="仿宋" w:eastAsia="仿宋" w:cs="仿宋"/>
                <w:sz w:val="24"/>
              </w:rPr>
            </w:pPr>
          </w:p>
          <w:p w14:paraId="2402BD23">
            <w:pPr>
              <w:spacing w:line="360" w:lineRule="auto"/>
              <w:jc w:val="center"/>
              <w:rPr>
                <w:rFonts w:hint="eastAsia" w:ascii="仿宋" w:hAnsi="仿宋" w:eastAsia="仿宋" w:cs="仿宋"/>
                <w:sz w:val="24"/>
              </w:rPr>
            </w:pPr>
          </w:p>
        </w:tc>
        <w:tc>
          <w:tcPr>
            <w:tcW w:w="1702" w:type="dxa"/>
            <w:tcBorders>
              <w:top w:val="single" w:color="auto" w:sz="4" w:space="0"/>
              <w:left w:val="single" w:color="auto" w:sz="4" w:space="0"/>
              <w:bottom w:val="single" w:color="auto" w:sz="4" w:space="0"/>
              <w:right w:val="single" w:color="auto" w:sz="4" w:space="0"/>
            </w:tcBorders>
          </w:tcPr>
          <w:p w14:paraId="31F84AA3">
            <w:pPr>
              <w:spacing w:line="360" w:lineRule="auto"/>
              <w:jc w:val="center"/>
              <w:rPr>
                <w:rFonts w:hint="eastAsia" w:ascii="仿宋" w:hAnsi="仿宋" w:eastAsia="仿宋" w:cs="仿宋"/>
                <w:sz w:val="24"/>
              </w:rPr>
            </w:pPr>
          </w:p>
          <w:p w14:paraId="299909CD">
            <w:pPr>
              <w:spacing w:line="360" w:lineRule="auto"/>
              <w:jc w:val="center"/>
              <w:rPr>
                <w:rFonts w:hint="eastAsia" w:ascii="仿宋" w:hAnsi="仿宋" w:eastAsia="仿宋" w:cs="仿宋"/>
                <w:sz w:val="24"/>
              </w:rPr>
            </w:pPr>
          </w:p>
        </w:tc>
        <w:tc>
          <w:tcPr>
            <w:tcW w:w="2190" w:type="dxa"/>
            <w:tcBorders>
              <w:top w:val="single" w:color="auto" w:sz="4" w:space="0"/>
              <w:left w:val="single" w:color="auto" w:sz="4" w:space="0"/>
              <w:bottom w:val="single" w:color="auto" w:sz="4" w:space="0"/>
              <w:right w:val="single" w:color="auto" w:sz="4" w:space="0"/>
            </w:tcBorders>
            <w:vAlign w:val="center"/>
          </w:tcPr>
          <w:p w14:paraId="0F169906">
            <w:pPr>
              <w:spacing w:line="360" w:lineRule="auto"/>
              <w:jc w:val="center"/>
              <w:rPr>
                <w:rFonts w:hint="eastAsia" w:ascii="仿宋" w:hAnsi="仿宋" w:eastAsia="仿宋" w:cs="仿宋"/>
                <w:sz w:val="24"/>
              </w:rPr>
            </w:pPr>
          </w:p>
          <w:p w14:paraId="1CC54FC2">
            <w:pPr>
              <w:spacing w:line="360" w:lineRule="auto"/>
              <w:jc w:val="center"/>
              <w:rPr>
                <w:rFonts w:hint="eastAsia" w:ascii="仿宋" w:hAnsi="仿宋" w:eastAsia="仿宋" w:cs="仿宋"/>
                <w:sz w:val="24"/>
              </w:rPr>
            </w:pPr>
          </w:p>
        </w:tc>
      </w:tr>
    </w:tbl>
    <w:p w14:paraId="6747DB71">
      <w:pPr>
        <w:widowControl/>
        <w:overflowPunct w:val="0"/>
        <w:autoSpaceDE w:val="0"/>
        <w:autoSpaceDN w:val="0"/>
        <w:adjustRightInd w:val="0"/>
        <w:spacing w:line="360" w:lineRule="auto"/>
        <w:jc w:val="left"/>
        <w:textAlignment w:val="baseline"/>
        <w:rPr>
          <w:rFonts w:hint="eastAsia" w:ascii="仿宋" w:hAnsi="仿宋" w:eastAsia="仿宋" w:cs="仿宋"/>
          <w:kern w:val="0"/>
          <w:sz w:val="24"/>
        </w:rPr>
      </w:pPr>
      <w:r>
        <w:rPr>
          <w:rFonts w:hint="eastAsia" w:ascii="仿宋" w:hAnsi="仿宋" w:eastAsia="仿宋" w:cs="仿宋"/>
          <w:kern w:val="0"/>
          <w:sz w:val="24"/>
        </w:rPr>
        <w:t>备注：1、如联合体投标，本部分仅由牵头方出具即可。</w:t>
      </w:r>
    </w:p>
    <w:p w14:paraId="3CB88B0E">
      <w:pPr>
        <w:widowControl/>
        <w:overflowPunct w:val="0"/>
        <w:autoSpaceDE w:val="0"/>
        <w:autoSpaceDN w:val="0"/>
        <w:adjustRightInd w:val="0"/>
        <w:spacing w:line="360" w:lineRule="auto"/>
        <w:jc w:val="left"/>
        <w:textAlignment w:val="baseline"/>
        <w:rPr>
          <w:rFonts w:hint="eastAsia" w:ascii="仿宋" w:hAnsi="仿宋" w:eastAsia="仿宋" w:cs="仿宋"/>
          <w:kern w:val="0"/>
          <w:sz w:val="24"/>
        </w:rPr>
      </w:pPr>
      <w:r>
        <w:rPr>
          <w:rFonts w:hint="eastAsia" w:ascii="仿宋" w:hAnsi="仿宋" w:eastAsia="仿宋" w:cs="仿宋"/>
          <w:kern w:val="0"/>
          <w:sz w:val="24"/>
        </w:rPr>
        <w:t>2、后附相关债券发行的募集说明书首页及主承销商声明页并加盖公章，主承销商声明页需有拟派项目负责人的签字。</w:t>
      </w:r>
    </w:p>
    <w:p w14:paraId="47A15D44">
      <w:pPr>
        <w:spacing w:line="360" w:lineRule="auto"/>
        <w:ind w:left="2088" w:leftChars="570" w:hanging="720" w:hangingChars="300"/>
        <w:rPr>
          <w:rFonts w:hint="eastAsia" w:ascii="仿宋" w:hAnsi="仿宋" w:eastAsia="仿宋" w:cs="仿宋"/>
          <w:sz w:val="24"/>
        </w:rPr>
      </w:pPr>
    </w:p>
    <w:p w14:paraId="2AE24F39">
      <w:pPr>
        <w:spacing w:line="360" w:lineRule="auto"/>
        <w:ind w:firstLine="4497" w:firstLineChars="1874"/>
        <w:rPr>
          <w:rFonts w:hint="eastAsia" w:ascii="仿宋" w:hAnsi="仿宋" w:eastAsia="仿宋" w:cs="仿宋"/>
          <w:sz w:val="24"/>
        </w:rPr>
      </w:pPr>
    </w:p>
    <w:p w14:paraId="056A4453">
      <w:pPr>
        <w:spacing w:line="360" w:lineRule="auto"/>
        <w:ind w:firstLine="4497" w:firstLineChars="1874"/>
        <w:rPr>
          <w:rFonts w:hint="eastAsia" w:ascii="仿宋" w:hAnsi="仿宋" w:eastAsia="仿宋" w:cs="仿宋"/>
          <w:sz w:val="24"/>
        </w:rPr>
      </w:pPr>
    </w:p>
    <w:p w14:paraId="340116CB">
      <w:pPr>
        <w:spacing w:line="360" w:lineRule="auto"/>
        <w:ind w:firstLine="4497" w:firstLineChars="1874"/>
        <w:rPr>
          <w:rFonts w:hint="eastAsia" w:ascii="仿宋" w:hAnsi="仿宋" w:eastAsia="仿宋" w:cs="仿宋"/>
          <w:sz w:val="24"/>
        </w:rPr>
      </w:pPr>
      <w:r>
        <w:rPr>
          <w:rFonts w:hint="eastAsia" w:ascii="仿宋" w:hAnsi="仿宋" w:eastAsia="仿宋" w:cs="仿宋"/>
          <w:sz w:val="24"/>
        </w:rPr>
        <w:t>投标人名称（公章）：</w:t>
      </w:r>
    </w:p>
    <w:p w14:paraId="3A37C2F7">
      <w:pPr>
        <w:spacing w:line="360" w:lineRule="auto"/>
        <w:ind w:firstLine="4512" w:firstLineChars="1880"/>
        <w:rPr>
          <w:rFonts w:hint="eastAsia" w:ascii="仿宋" w:hAnsi="仿宋" w:eastAsia="仿宋" w:cs="仿宋"/>
          <w:sz w:val="24"/>
        </w:rPr>
      </w:pPr>
      <w:r>
        <w:rPr>
          <w:rFonts w:hint="eastAsia" w:ascii="仿宋" w:hAnsi="仿宋" w:eastAsia="仿宋" w:cs="仿宋"/>
          <w:sz w:val="24"/>
        </w:rPr>
        <w:t>日期：  年   月   日</w:t>
      </w:r>
    </w:p>
    <w:p w14:paraId="2CE034F7">
      <w:pPr>
        <w:spacing w:line="360" w:lineRule="auto"/>
        <w:jc w:val="center"/>
        <w:rPr>
          <w:rFonts w:hint="eastAsia" w:ascii="仿宋" w:hAnsi="仿宋" w:eastAsia="仿宋" w:cs="仿宋"/>
          <w:b/>
          <w:sz w:val="28"/>
          <w:szCs w:val="28"/>
        </w:rPr>
      </w:pPr>
    </w:p>
    <w:p w14:paraId="6CFEB5E9">
      <w:pPr>
        <w:spacing w:line="360" w:lineRule="auto"/>
        <w:jc w:val="center"/>
        <w:rPr>
          <w:rFonts w:hint="eastAsia" w:ascii="仿宋" w:hAnsi="仿宋" w:eastAsia="仿宋" w:cs="仿宋"/>
          <w:b/>
          <w:sz w:val="28"/>
          <w:szCs w:val="28"/>
        </w:rPr>
      </w:pPr>
    </w:p>
    <w:p w14:paraId="106748C7">
      <w:pPr>
        <w:spacing w:line="360" w:lineRule="auto"/>
        <w:jc w:val="center"/>
        <w:rPr>
          <w:rFonts w:hint="eastAsia" w:ascii="仿宋" w:hAnsi="仿宋" w:eastAsia="仿宋" w:cs="仿宋"/>
          <w:b/>
          <w:sz w:val="28"/>
          <w:szCs w:val="28"/>
        </w:rPr>
      </w:pPr>
    </w:p>
    <w:p w14:paraId="03D54FC3">
      <w:pPr>
        <w:widowControl/>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20488349">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表7-2：拟投入本次债券的承揽、承做服务团队主要负责人简历表</w:t>
      </w:r>
    </w:p>
    <w:tbl>
      <w:tblPr>
        <w:tblStyle w:val="23"/>
        <w:tblpPr w:leftFromText="180" w:rightFromText="180" w:vertAnchor="text" w:horzAnchor="margin" w:tblpY="29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34"/>
        <w:gridCol w:w="1362"/>
        <w:gridCol w:w="1360"/>
        <w:gridCol w:w="1387"/>
        <w:gridCol w:w="1724"/>
      </w:tblGrid>
      <w:tr w14:paraId="6FBB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14:paraId="5ADC6CCF">
            <w:pPr>
              <w:spacing w:line="360" w:lineRule="auto"/>
              <w:jc w:val="center"/>
              <w:rPr>
                <w:rFonts w:hint="eastAsia" w:ascii="仿宋" w:hAnsi="仿宋" w:eastAsia="仿宋" w:cs="仿宋"/>
                <w:sz w:val="24"/>
              </w:rPr>
            </w:pPr>
            <w:r>
              <w:rPr>
                <w:rFonts w:hint="eastAsia" w:ascii="仿宋" w:hAnsi="仿宋" w:eastAsia="仿宋" w:cs="仿宋"/>
                <w:sz w:val="24"/>
              </w:rPr>
              <w:t>姓  名</w:t>
            </w:r>
          </w:p>
        </w:tc>
        <w:tc>
          <w:tcPr>
            <w:tcW w:w="1334" w:type="dxa"/>
            <w:tcBorders>
              <w:top w:val="single" w:color="auto" w:sz="4" w:space="0"/>
              <w:left w:val="single" w:color="auto" w:sz="4" w:space="0"/>
              <w:bottom w:val="single" w:color="auto" w:sz="4" w:space="0"/>
              <w:right w:val="single" w:color="auto" w:sz="4" w:space="0"/>
            </w:tcBorders>
            <w:vAlign w:val="center"/>
          </w:tcPr>
          <w:p w14:paraId="47AEE80C">
            <w:pPr>
              <w:spacing w:line="360" w:lineRule="auto"/>
              <w:jc w:val="center"/>
              <w:rPr>
                <w:rFonts w:hint="eastAsia" w:ascii="仿宋" w:hAnsi="仿宋" w:eastAsia="仿宋" w:cs="仿宋"/>
                <w:sz w:val="24"/>
              </w:rPr>
            </w:pPr>
          </w:p>
        </w:tc>
        <w:tc>
          <w:tcPr>
            <w:tcW w:w="1362" w:type="dxa"/>
            <w:tcBorders>
              <w:top w:val="single" w:color="auto" w:sz="4" w:space="0"/>
              <w:left w:val="single" w:color="auto" w:sz="4" w:space="0"/>
              <w:bottom w:val="single" w:color="auto" w:sz="4" w:space="0"/>
              <w:right w:val="single" w:color="auto" w:sz="4" w:space="0"/>
            </w:tcBorders>
            <w:vAlign w:val="center"/>
          </w:tcPr>
          <w:p w14:paraId="0EB9FB33">
            <w:pPr>
              <w:spacing w:line="360" w:lineRule="auto"/>
              <w:jc w:val="center"/>
              <w:rPr>
                <w:rFonts w:hint="eastAsia" w:ascii="仿宋" w:hAnsi="仿宋" w:eastAsia="仿宋" w:cs="仿宋"/>
                <w:sz w:val="24"/>
              </w:rPr>
            </w:pPr>
            <w:r>
              <w:rPr>
                <w:rFonts w:hint="eastAsia" w:ascii="仿宋" w:hAnsi="仿宋" w:eastAsia="仿宋" w:cs="仿宋"/>
                <w:sz w:val="24"/>
              </w:rPr>
              <w:t>性  别</w:t>
            </w:r>
          </w:p>
        </w:tc>
        <w:tc>
          <w:tcPr>
            <w:tcW w:w="1360" w:type="dxa"/>
            <w:tcBorders>
              <w:top w:val="single" w:color="auto" w:sz="4" w:space="0"/>
              <w:left w:val="single" w:color="auto" w:sz="4" w:space="0"/>
              <w:bottom w:val="single" w:color="auto" w:sz="4" w:space="0"/>
              <w:right w:val="single" w:color="auto" w:sz="4" w:space="0"/>
            </w:tcBorders>
            <w:vAlign w:val="center"/>
          </w:tcPr>
          <w:p w14:paraId="1B9ACDD3">
            <w:pPr>
              <w:spacing w:line="360" w:lineRule="auto"/>
              <w:jc w:val="center"/>
              <w:rPr>
                <w:rFonts w:hint="eastAsia" w:ascii="仿宋" w:hAnsi="仿宋" w:eastAsia="仿宋" w:cs="仿宋"/>
                <w:sz w:val="24"/>
              </w:rPr>
            </w:pPr>
          </w:p>
        </w:tc>
        <w:tc>
          <w:tcPr>
            <w:tcW w:w="1387" w:type="dxa"/>
            <w:tcBorders>
              <w:top w:val="single" w:color="auto" w:sz="4" w:space="0"/>
              <w:left w:val="single" w:color="auto" w:sz="4" w:space="0"/>
              <w:bottom w:val="single" w:color="auto" w:sz="4" w:space="0"/>
              <w:right w:val="single" w:color="auto" w:sz="4" w:space="0"/>
            </w:tcBorders>
            <w:vAlign w:val="center"/>
          </w:tcPr>
          <w:p w14:paraId="0B7513B5">
            <w:pPr>
              <w:spacing w:line="360" w:lineRule="auto"/>
              <w:jc w:val="center"/>
              <w:rPr>
                <w:rFonts w:hint="eastAsia" w:ascii="仿宋" w:hAnsi="仿宋" w:eastAsia="仿宋" w:cs="仿宋"/>
                <w:sz w:val="24"/>
              </w:rPr>
            </w:pPr>
            <w:r>
              <w:rPr>
                <w:rFonts w:hint="eastAsia" w:ascii="仿宋" w:hAnsi="仿宋" w:eastAsia="仿宋" w:cs="仿宋"/>
                <w:sz w:val="24"/>
              </w:rPr>
              <w:t>年  龄</w:t>
            </w:r>
          </w:p>
        </w:tc>
        <w:tc>
          <w:tcPr>
            <w:tcW w:w="1724" w:type="dxa"/>
            <w:tcBorders>
              <w:top w:val="single" w:color="auto" w:sz="4" w:space="0"/>
              <w:left w:val="single" w:color="auto" w:sz="4" w:space="0"/>
              <w:bottom w:val="single" w:color="auto" w:sz="4" w:space="0"/>
              <w:right w:val="single" w:color="auto" w:sz="4" w:space="0"/>
            </w:tcBorders>
            <w:vAlign w:val="center"/>
          </w:tcPr>
          <w:p w14:paraId="6A21ED93">
            <w:pPr>
              <w:spacing w:line="360" w:lineRule="auto"/>
              <w:jc w:val="center"/>
              <w:rPr>
                <w:rFonts w:hint="eastAsia" w:ascii="仿宋" w:hAnsi="仿宋" w:eastAsia="仿宋" w:cs="仿宋"/>
                <w:sz w:val="24"/>
              </w:rPr>
            </w:pPr>
          </w:p>
        </w:tc>
      </w:tr>
      <w:tr w14:paraId="4D44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14:paraId="59070B8E">
            <w:pPr>
              <w:spacing w:line="360" w:lineRule="auto"/>
              <w:jc w:val="center"/>
              <w:rPr>
                <w:rFonts w:hint="eastAsia" w:ascii="仿宋" w:hAnsi="仿宋" w:eastAsia="仿宋" w:cs="仿宋"/>
                <w:sz w:val="24"/>
              </w:rPr>
            </w:pPr>
            <w:r>
              <w:rPr>
                <w:rFonts w:hint="eastAsia" w:ascii="仿宋" w:hAnsi="仿宋" w:eastAsia="仿宋" w:cs="仿宋"/>
                <w:sz w:val="24"/>
              </w:rPr>
              <w:t>职  务</w:t>
            </w:r>
          </w:p>
        </w:tc>
        <w:tc>
          <w:tcPr>
            <w:tcW w:w="1334" w:type="dxa"/>
            <w:tcBorders>
              <w:top w:val="single" w:color="auto" w:sz="4" w:space="0"/>
              <w:left w:val="single" w:color="auto" w:sz="4" w:space="0"/>
              <w:bottom w:val="single" w:color="auto" w:sz="4" w:space="0"/>
              <w:right w:val="single" w:color="auto" w:sz="4" w:space="0"/>
            </w:tcBorders>
            <w:vAlign w:val="center"/>
          </w:tcPr>
          <w:p w14:paraId="6C863B1D">
            <w:pPr>
              <w:spacing w:line="360" w:lineRule="auto"/>
              <w:jc w:val="center"/>
              <w:rPr>
                <w:rFonts w:hint="eastAsia" w:ascii="仿宋" w:hAnsi="仿宋" w:eastAsia="仿宋" w:cs="仿宋"/>
                <w:sz w:val="24"/>
              </w:rPr>
            </w:pPr>
          </w:p>
        </w:tc>
        <w:tc>
          <w:tcPr>
            <w:tcW w:w="1362" w:type="dxa"/>
            <w:tcBorders>
              <w:top w:val="single" w:color="auto" w:sz="4" w:space="0"/>
              <w:left w:val="single" w:color="auto" w:sz="4" w:space="0"/>
              <w:bottom w:val="single" w:color="auto" w:sz="4" w:space="0"/>
              <w:right w:val="single" w:color="auto" w:sz="4" w:space="0"/>
            </w:tcBorders>
            <w:vAlign w:val="center"/>
          </w:tcPr>
          <w:p w14:paraId="341B5482">
            <w:pPr>
              <w:spacing w:line="360" w:lineRule="auto"/>
              <w:jc w:val="center"/>
              <w:rPr>
                <w:rFonts w:hint="eastAsia" w:ascii="仿宋" w:hAnsi="仿宋" w:eastAsia="仿宋" w:cs="仿宋"/>
                <w:sz w:val="24"/>
              </w:rPr>
            </w:pPr>
            <w:r>
              <w:rPr>
                <w:rFonts w:hint="eastAsia" w:ascii="仿宋" w:hAnsi="仿宋" w:eastAsia="仿宋" w:cs="仿宋"/>
                <w:sz w:val="24"/>
              </w:rPr>
              <w:t>职  称</w:t>
            </w:r>
          </w:p>
        </w:tc>
        <w:tc>
          <w:tcPr>
            <w:tcW w:w="1360" w:type="dxa"/>
            <w:tcBorders>
              <w:top w:val="single" w:color="auto" w:sz="4" w:space="0"/>
              <w:left w:val="single" w:color="auto" w:sz="4" w:space="0"/>
              <w:bottom w:val="single" w:color="auto" w:sz="4" w:space="0"/>
              <w:right w:val="single" w:color="auto" w:sz="4" w:space="0"/>
            </w:tcBorders>
            <w:vAlign w:val="center"/>
          </w:tcPr>
          <w:p w14:paraId="11662D03">
            <w:pPr>
              <w:spacing w:line="360" w:lineRule="auto"/>
              <w:jc w:val="center"/>
              <w:rPr>
                <w:rFonts w:hint="eastAsia" w:ascii="仿宋" w:hAnsi="仿宋" w:eastAsia="仿宋" w:cs="仿宋"/>
                <w:sz w:val="24"/>
              </w:rPr>
            </w:pPr>
          </w:p>
        </w:tc>
        <w:tc>
          <w:tcPr>
            <w:tcW w:w="1387" w:type="dxa"/>
            <w:tcBorders>
              <w:top w:val="single" w:color="auto" w:sz="4" w:space="0"/>
              <w:left w:val="single" w:color="auto" w:sz="4" w:space="0"/>
              <w:bottom w:val="single" w:color="auto" w:sz="4" w:space="0"/>
              <w:right w:val="single" w:color="auto" w:sz="4" w:space="0"/>
            </w:tcBorders>
            <w:vAlign w:val="center"/>
          </w:tcPr>
          <w:p w14:paraId="60865254">
            <w:pPr>
              <w:spacing w:line="360" w:lineRule="auto"/>
              <w:jc w:val="center"/>
              <w:rPr>
                <w:rFonts w:hint="eastAsia" w:ascii="仿宋" w:hAnsi="仿宋" w:eastAsia="仿宋" w:cs="仿宋"/>
                <w:sz w:val="24"/>
              </w:rPr>
            </w:pPr>
            <w:r>
              <w:rPr>
                <w:rFonts w:hint="eastAsia" w:ascii="仿宋" w:hAnsi="仿宋" w:eastAsia="仿宋" w:cs="仿宋"/>
                <w:sz w:val="24"/>
              </w:rPr>
              <w:t>学  历</w:t>
            </w:r>
          </w:p>
        </w:tc>
        <w:tc>
          <w:tcPr>
            <w:tcW w:w="1724" w:type="dxa"/>
            <w:tcBorders>
              <w:top w:val="single" w:color="auto" w:sz="4" w:space="0"/>
              <w:left w:val="single" w:color="auto" w:sz="4" w:space="0"/>
              <w:bottom w:val="single" w:color="auto" w:sz="4" w:space="0"/>
              <w:right w:val="single" w:color="auto" w:sz="4" w:space="0"/>
            </w:tcBorders>
            <w:vAlign w:val="center"/>
          </w:tcPr>
          <w:p w14:paraId="1596100D">
            <w:pPr>
              <w:spacing w:line="360" w:lineRule="auto"/>
              <w:jc w:val="center"/>
              <w:rPr>
                <w:rFonts w:hint="eastAsia" w:ascii="仿宋" w:hAnsi="仿宋" w:eastAsia="仿宋" w:cs="仿宋"/>
                <w:sz w:val="24"/>
              </w:rPr>
            </w:pPr>
          </w:p>
        </w:tc>
      </w:tr>
      <w:tr w14:paraId="319E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14:paraId="79AB798B">
            <w:pPr>
              <w:spacing w:line="360" w:lineRule="auto"/>
              <w:jc w:val="center"/>
              <w:rPr>
                <w:rFonts w:hint="eastAsia" w:ascii="仿宋" w:hAnsi="仿宋" w:eastAsia="仿宋" w:cs="仿宋"/>
                <w:sz w:val="24"/>
              </w:rPr>
            </w:pPr>
            <w:r>
              <w:rPr>
                <w:rFonts w:hint="eastAsia" w:ascii="仿宋" w:hAnsi="仿宋" w:eastAsia="仿宋" w:cs="仿宋"/>
                <w:sz w:val="24"/>
              </w:rPr>
              <w:t>证书名称</w:t>
            </w:r>
          </w:p>
        </w:tc>
        <w:tc>
          <w:tcPr>
            <w:tcW w:w="1334" w:type="dxa"/>
            <w:tcBorders>
              <w:top w:val="single" w:color="auto" w:sz="4" w:space="0"/>
              <w:left w:val="single" w:color="auto" w:sz="4" w:space="0"/>
              <w:bottom w:val="single" w:color="auto" w:sz="4" w:space="0"/>
              <w:right w:val="single" w:color="auto" w:sz="4" w:space="0"/>
            </w:tcBorders>
            <w:vAlign w:val="center"/>
          </w:tcPr>
          <w:p w14:paraId="62557798">
            <w:pPr>
              <w:spacing w:line="360" w:lineRule="auto"/>
              <w:jc w:val="center"/>
              <w:rPr>
                <w:rFonts w:hint="eastAsia" w:ascii="仿宋" w:hAnsi="仿宋" w:eastAsia="仿宋" w:cs="仿宋"/>
                <w:sz w:val="24"/>
              </w:rPr>
            </w:pPr>
          </w:p>
        </w:tc>
        <w:tc>
          <w:tcPr>
            <w:tcW w:w="1362" w:type="dxa"/>
            <w:tcBorders>
              <w:top w:val="single" w:color="auto" w:sz="4" w:space="0"/>
              <w:left w:val="single" w:color="auto" w:sz="4" w:space="0"/>
              <w:bottom w:val="single" w:color="auto" w:sz="4" w:space="0"/>
              <w:right w:val="single" w:color="auto" w:sz="4" w:space="0"/>
            </w:tcBorders>
            <w:vAlign w:val="center"/>
          </w:tcPr>
          <w:p w14:paraId="276BBE20">
            <w:pPr>
              <w:spacing w:line="360" w:lineRule="auto"/>
              <w:jc w:val="center"/>
              <w:rPr>
                <w:rFonts w:hint="eastAsia" w:ascii="仿宋" w:hAnsi="仿宋" w:eastAsia="仿宋" w:cs="仿宋"/>
                <w:sz w:val="24"/>
              </w:rPr>
            </w:pPr>
            <w:r>
              <w:rPr>
                <w:rFonts w:hint="eastAsia" w:ascii="仿宋" w:hAnsi="仿宋" w:eastAsia="仿宋" w:cs="仿宋"/>
                <w:sz w:val="24"/>
              </w:rPr>
              <w:t>证书编号</w:t>
            </w:r>
          </w:p>
        </w:tc>
        <w:tc>
          <w:tcPr>
            <w:tcW w:w="1360" w:type="dxa"/>
            <w:tcBorders>
              <w:top w:val="single" w:color="auto" w:sz="4" w:space="0"/>
              <w:left w:val="single" w:color="auto" w:sz="4" w:space="0"/>
              <w:bottom w:val="single" w:color="auto" w:sz="4" w:space="0"/>
              <w:right w:val="single" w:color="auto" w:sz="4" w:space="0"/>
            </w:tcBorders>
            <w:vAlign w:val="center"/>
          </w:tcPr>
          <w:p w14:paraId="7EC76906">
            <w:pPr>
              <w:spacing w:line="360" w:lineRule="auto"/>
              <w:jc w:val="center"/>
              <w:rPr>
                <w:rFonts w:hint="eastAsia" w:ascii="仿宋" w:hAnsi="仿宋" w:eastAsia="仿宋" w:cs="仿宋"/>
                <w:sz w:val="24"/>
              </w:rPr>
            </w:pPr>
          </w:p>
        </w:tc>
        <w:tc>
          <w:tcPr>
            <w:tcW w:w="1387" w:type="dxa"/>
            <w:tcBorders>
              <w:top w:val="single" w:color="auto" w:sz="4" w:space="0"/>
              <w:left w:val="single" w:color="auto" w:sz="4" w:space="0"/>
              <w:bottom w:val="single" w:color="auto" w:sz="4" w:space="0"/>
              <w:right w:val="single" w:color="auto" w:sz="4" w:space="0"/>
            </w:tcBorders>
            <w:vAlign w:val="center"/>
          </w:tcPr>
          <w:p w14:paraId="4FBBB5B6">
            <w:pPr>
              <w:spacing w:line="360" w:lineRule="auto"/>
              <w:jc w:val="center"/>
              <w:rPr>
                <w:rFonts w:hint="eastAsia" w:ascii="仿宋" w:hAnsi="仿宋" w:eastAsia="仿宋" w:cs="仿宋"/>
                <w:sz w:val="24"/>
              </w:rPr>
            </w:pPr>
          </w:p>
        </w:tc>
        <w:tc>
          <w:tcPr>
            <w:tcW w:w="1724" w:type="dxa"/>
            <w:tcBorders>
              <w:top w:val="single" w:color="auto" w:sz="4" w:space="0"/>
              <w:left w:val="single" w:color="auto" w:sz="4" w:space="0"/>
              <w:bottom w:val="single" w:color="auto" w:sz="4" w:space="0"/>
              <w:right w:val="single" w:color="auto" w:sz="4" w:space="0"/>
            </w:tcBorders>
            <w:vAlign w:val="center"/>
          </w:tcPr>
          <w:p w14:paraId="231E11D1">
            <w:pPr>
              <w:spacing w:line="360" w:lineRule="auto"/>
              <w:jc w:val="center"/>
              <w:rPr>
                <w:rFonts w:hint="eastAsia" w:ascii="仿宋" w:hAnsi="仿宋" w:eastAsia="仿宋" w:cs="仿宋"/>
                <w:sz w:val="24"/>
              </w:rPr>
            </w:pPr>
          </w:p>
        </w:tc>
      </w:tr>
      <w:tr w14:paraId="7412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8528" w:type="dxa"/>
            <w:gridSpan w:val="6"/>
            <w:tcBorders>
              <w:top w:val="single" w:color="auto" w:sz="4" w:space="0"/>
              <w:left w:val="single" w:color="auto" w:sz="4" w:space="0"/>
              <w:bottom w:val="single" w:color="auto" w:sz="4" w:space="0"/>
              <w:right w:val="single" w:color="auto" w:sz="4" w:space="0"/>
            </w:tcBorders>
            <w:vAlign w:val="center"/>
          </w:tcPr>
          <w:p w14:paraId="68149AF7">
            <w:pPr>
              <w:spacing w:line="360" w:lineRule="auto"/>
              <w:jc w:val="center"/>
              <w:rPr>
                <w:rFonts w:hint="eastAsia" w:ascii="仿宋" w:hAnsi="仿宋" w:eastAsia="仿宋" w:cs="仿宋"/>
                <w:bCs/>
                <w:sz w:val="24"/>
              </w:rPr>
            </w:pPr>
            <w:r>
              <w:rPr>
                <w:rFonts w:hint="eastAsia" w:ascii="仿宋" w:hAnsi="仿宋" w:eastAsia="仿宋" w:cs="仿宋"/>
                <w:bCs/>
                <w:sz w:val="24"/>
              </w:rPr>
              <w:t>个人履历</w:t>
            </w:r>
          </w:p>
          <w:p w14:paraId="6443FA41">
            <w:pPr>
              <w:spacing w:line="360" w:lineRule="auto"/>
              <w:jc w:val="center"/>
              <w:rPr>
                <w:rFonts w:hint="eastAsia" w:ascii="仿宋" w:hAnsi="仿宋" w:eastAsia="仿宋" w:cs="仿宋"/>
                <w:bCs/>
                <w:sz w:val="24"/>
              </w:rPr>
            </w:pPr>
          </w:p>
          <w:p w14:paraId="78AD09D2">
            <w:pPr>
              <w:spacing w:line="360" w:lineRule="auto"/>
              <w:jc w:val="center"/>
              <w:rPr>
                <w:rFonts w:hint="eastAsia" w:ascii="仿宋" w:hAnsi="仿宋" w:eastAsia="仿宋" w:cs="仿宋"/>
                <w:bCs/>
                <w:sz w:val="24"/>
              </w:rPr>
            </w:pPr>
          </w:p>
          <w:p w14:paraId="4FC61FEB">
            <w:pPr>
              <w:spacing w:line="360" w:lineRule="auto"/>
              <w:jc w:val="center"/>
              <w:rPr>
                <w:rFonts w:hint="eastAsia" w:ascii="仿宋" w:hAnsi="仿宋" w:eastAsia="仿宋" w:cs="仿宋"/>
                <w:bCs/>
                <w:sz w:val="24"/>
              </w:rPr>
            </w:pPr>
          </w:p>
          <w:p w14:paraId="1A891E75">
            <w:pPr>
              <w:spacing w:line="360" w:lineRule="auto"/>
              <w:jc w:val="center"/>
              <w:rPr>
                <w:rFonts w:hint="eastAsia" w:ascii="仿宋" w:hAnsi="仿宋" w:eastAsia="仿宋" w:cs="仿宋"/>
                <w:bCs/>
                <w:sz w:val="24"/>
              </w:rPr>
            </w:pPr>
          </w:p>
          <w:p w14:paraId="6DD8E84A">
            <w:pPr>
              <w:spacing w:line="360" w:lineRule="auto"/>
              <w:jc w:val="center"/>
              <w:rPr>
                <w:rFonts w:hint="eastAsia" w:ascii="仿宋" w:hAnsi="仿宋" w:eastAsia="仿宋" w:cs="仿宋"/>
                <w:bCs/>
                <w:sz w:val="24"/>
              </w:rPr>
            </w:pPr>
          </w:p>
          <w:p w14:paraId="74C5B4ED">
            <w:pPr>
              <w:spacing w:line="360" w:lineRule="auto"/>
              <w:jc w:val="center"/>
              <w:rPr>
                <w:rFonts w:hint="eastAsia" w:ascii="仿宋" w:hAnsi="仿宋" w:eastAsia="仿宋" w:cs="仿宋"/>
                <w:bCs/>
                <w:sz w:val="24"/>
              </w:rPr>
            </w:pPr>
          </w:p>
          <w:p w14:paraId="342C109E">
            <w:pPr>
              <w:spacing w:line="360" w:lineRule="auto"/>
              <w:jc w:val="center"/>
              <w:rPr>
                <w:rFonts w:hint="eastAsia" w:ascii="仿宋" w:hAnsi="仿宋" w:eastAsia="仿宋" w:cs="仿宋"/>
                <w:sz w:val="24"/>
              </w:rPr>
            </w:pPr>
          </w:p>
        </w:tc>
      </w:tr>
      <w:tr w14:paraId="795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528" w:type="dxa"/>
            <w:gridSpan w:val="6"/>
            <w:tcBorders>
              <w:top w:val="single" w:color="auto" w:sz="4" w:space="0"/>
              <w:left w:val="single" w:color="auto" w:sz="4" w:space="0"/>
              <w:bottom w:val="single" w:color="auto" w:sz="4" w:space="0"/>
              <w:right w:val="single" w:color="auto" w:sz="4" w:space="0"/>
            </w:tcBorders>
            <w:vAlign w:val="center"/>
          </w:tcPr>
          <w:p w14:paraId="4E7746E4">
            <w:pPr>
              <w:spacing w:line="360" w:lineRule="auto"/>
              <w:jc w:val="center"/>
              <w:rPr>
                <w:rFonts w:hint="eastAsia" w:ascii="仿宋" w:hAnsi="仿宋" w:eastAsia="仿宋" w:cs="仿宋"/>
                <w:bCs/>
                <w:sz w:val="24"/>
              </w:rPr>
            </w:pPr>
            <w:r>
              <w:rPr>
                <w:rFonts w:hint="eastAsia" w:ascii="仿宋" w:hAnsi="仿宋" w:eastAsia="仿宋" w:cs="仿宋"/>
                <w:bCs/>
                <w:sz w:val="24"/>
              </w:rPr>
              <w:t>作为项目负责人的从业时间、累计参与主承销公司债的金额、支数等等。</w:t>
            </w:r>
          </w:p>
          <w:p w14:paraId="6EEB384A">
            <w:pPr>
              <w:spacing w:line="360" w:lineRule="auto"/>
              <w:jc w:val="center"/>
              <w:rPr>
                <w:rFonts w:hint="eastAsia" w:ascii="仿宋" w:hAnsi="仿宋" w:eastAsia="仿宋" w:cs="仿宋"/>
                <w:bCs/>
                <w:sz w:val="24"/>
              </w:rPr>
            </w:pPr>
            <w:r>
              <w:rPr>
                <w:rFonts w:hint="eastAsia" w:ascii="仿宋" w:hAnsi="仿宋" w:eastAsia="仿宋" w:cs="仿宋"/>
                <w:bCs/>
                <w:sz w:val="24"/>
              </w:rPr>
              <w:t>（格式可根据承销业绩情况自行调整或扩展）</w:t>
            </w:r>
          </w:p>
        </w:tc>
      </w:tr>
    </w:tbl>
    <w:p w14:paraId="40775925">
      <w:pPr>
        <w:widowControl/>
        <w:overflowPunct w:val="0"/>
        <w:autoSpaceDE w:val="0"/>
        <w:autoSpaceDN w:val="0"/>
        <w:adjustRightInd w:val="0"/>
        <w:spacing w:line="360" w:lineRule="auto"/>
        <w:jc w:val="left"/>
        <w:textAlignment w:val="baseline"/>
        <w:rPr>
          <w:rFonts w:hint="eastAsia" w:ascii="仿宋" w:hAnsi="仿宋" w:eastAsia="仿宋" w:cs="仿宋"/>
          <w:kern w:val="0"/>
          <w:sz w:val="24"/>
        </w:rPr>
      </w:pPr>
      <w:r>
        <w:rPr>
          <w:rFonts w:hint="eastAsia" w:ascii="仿宋" w:hAnsi="仿宋" w:eastAsia="仿宋" w:cs="仿宋"/>
          <w:kern w:val="0"/>
          <w:sz w:val="24"/>
        </w:rPr>
        <w:t>备注：1、如联合体投标，本部分仅由牵头方出具即可。</w:t>
      </w:r>
    </w:p>
    <w:p w14:paraId="7BDFB8AE">
      <w:pPr>
        <w:widowControl/>
        <w:overflowPunct w:val="0"/>
        <w:autoSpaceDE w:val="0"/>
        <w:autoSpaceDN w:val="0"/>
        <w:adjustRightInd w:val="0"/>
        <w:spacing w:line="360" w:lineRule="auto"/>
        <w:jc w:val="left"/>
        <w:textAlignment w:val="baseline"/>
        <w:rPr>
          <w:rFonts w:hint="eastAsia" w:ascii="仿宋" w:hAnsi="仿宋" w:eastAsia="仿宋" w:cs="仿宋"/>
          <w:kern w:val="0"/>
          <w:sz w:val="24"/>
        </w:rPr>
      </w:pPr>
      <w:r>
        <w:rPr>
          <w:rFonts w:hint="eastAsia" w:ascii="仿宋" w:hAnsi="仿宋" w:eastAsia="仿宋" w:cs="仿宋"/>
          <w:kern w:val="0"/>
          <w:sz w:val="24"/>
        </w:rPr>
        <w:t>2、后附提供上述人员相关证书复印件并加盖公章</w:t>
      </w:r>
    </w:p>
    <w:p w14:paraId="243A0107">
      <w:pPr>
        <w:spacing w:line="360" w:lineRule="auto"/>
        <w:rPr>
          <w:rFonts w:hint="eastAsia" w:ascii="仿宋" w:hAnsi="仿宋" w:eastAsia="仿宋" w:cs="仿宋"/>
          <w:b/>
          <w:sz w:val="24"/>
        </w:rPr>
      </w:pPr>
    </w:p>
    <w:p w14:paraId="6A311CB9">
      <w:pPr>
        <w:spacing w:line="360" w:lineRule="auto"/>
        <w:rPr>
          <w:rFonts w:hint="eastAsia" w:ascii="仿宋" w:hAnsi="仿宋" w:eastAsia="仿宋" w:cs="仿宋"/>
          <w:sz w:val="24"/>
        </w:rPr>
      </w:pPr>
    </w:p>
    <w:p w14:paraId="0A668172">
      <w:pPr>
        <w:spacing w:line="360" w:lineRule="auto"/>
        <w:ind w:firstLine="4512" w:firstLineChars="1880"/>
        <w:rPr>
          <w:rFonts w:hint="eastAsia" w:ascii="仿宋" w:hAnsi="仿宋" w:eastAsia="仿宋" w:cs="仿宋"/>
          <w:sz w:val="24"/>
        </w:rPr>
      </w:pPr>
      <w:r>
        <w:rPr>
          <w:rFonts w:hint="eastAsia" w:ascii="仿宋" w:hAnsi="仿宋" w:eastAsia="仿宋" w:cs="仿宋"/>
          <w:sz w:val="24"/>
        </w:rPr>
        <w:t>投标人名称（公章）：</w:t>
      </w:r>
    </w:p>
    <w:p w14:paraId="0E0AE957">
      <w:pPr>
        <w:spacing w:line="360" w:lineRule="auto"/>
        <w:ind w:firstLine="4512" w:firstLineChars="1880"/>
        <w:rPr>
          <w:rFonts w:hint="eastAsia" w:ascii="仿宋" w:hAnsi="仿宋" w:eastAsia="仿宋" w:cs="仿宋"/>
          <w:kern w:val="0"/>
          <w:sz w:val="24"/>
        </w:rPr>
      </w:pPr>
      <w:r>
        <w:rPr>
          <w:rFonts w:hint="eastAsia" w:ascii="仿宋" w:hAnsi="仿宋" w:eastAsia="仿宋" w:cs="仿宋"/>
          <w:sz w:val="24"/>
        </w:rPr>
        <w:t>日期：   年   月   日</w:t>
      </w:r>
    </w:p>
    <w:p w14:paraId="21EA3A31">
      <w:pPr>
        <w:spacing w:line="360" w:lineRule="auto"/>
        <w:rPr>
          <w:rFonts w:hint="eastAsia" w:ascii="仿宋" w:hAnsi="仿宋" w:eastAsia="仿宋" w:cs="仿宋"/>
        </w:rPr>
      </w:pPr>
    </w:p>
    <w:p w14:paraId="07262B12">
      <w:pPr>
        <w:spacing w:line="360" w:lineRule="auto"/>
        <w:rPr>
          <w:rFonts w:hint="eastAsia" w:ascii="仿宋" w:hAnsi="仿宋" w:eastAsia="仿宋" w:cs="仿宋"/>
        </w:rPr>
      </w:pPr>
    </w:p>
    <w:p w14:paraId="7096786F">
      <w:pPr>
        <w:widowControl/>
        <w:spacing w:line="360" w:lineRule="auto"/>
        <w:jc w:val="left"/>
        <w:rPr>
          <w:rFonts w:hint="eastAsia" w:ascii="仿宋" w:hAnsi="仿宋" w:eastAsia="仿宋" w:cs="仿宋"/>
        </w:rPr>
      </w:pPr>
    </w:p>
    <w:p w14:paraId="31DB9255">
      <w:pPr>
        <w:spacing w:line="360" w:lineRule="auto"/>
        <w:rPr>
          <w:rFonts w:hint="eastAsia" w:ascii="仿宋" w:hAnsi="仿宋" w:eastAsia="仿宋" w:cs="仿宋"/>
          <w:lang w:val="zh-CN"/>
        </w:rPr>
      </w:pPr>
      <w:r>
        <w:rPr>
          <w:rFonts w:hint="eastAsia" w:ascii="仿宋" w:hAnsi="仿宋" w:eastAsia="仿宋" w:cs="仿宋"/>
          <w:lang w:val="zh-CN"/>
        </w:rPr>
        <w:br w:type="page"/>
      </w:r>
    </w:p>
    <w:p w14:paraId="12C2AC6F">
      <w:pPr>
        <w:pStyle w:val="4"/>
        <w:spacing w:line="360" w:lineRule="auto"/>
        <w:rPr>
          <w:rFonts w:hint="eastAsia" w:ascii="仿宋" w:hAnsi="仿宋" w:eastAsia="仿宋" w:cs="仿宋"/>
          <w:lang w:val="zh-CN"/>
        </w:rPr>
      </w:pPr>
      <w:r>
        <w:rPr>
          <w:rFonts w:hint="eastAsia" w:ascii="仿宋" w:hAnsi="仿宋" w:eastAsia="仿宋" w:cs="仿宋"/>
          <w:lang w:val="zh-CN"/>
        </w:rPr>
        <w:t>附件</w:t>
      </w:r>
      <w:r>
        <w:rPr>
          <w:rFonts w:hint="eastAsia" w:ascii="仿宋" w:hAnsi="仿宋" w:eastAsia="仿宋" w:cs="仿宋"/>
          <w:lang w:val="en-US" w:eastAsia="zh-CN"/>
        </w:rPr>
        <w:t>7</w:t>
      </w:r>
      <w:r>
        <w:rPr>
          <w:rFonts w:hint="eastAsia" w:ascii="仿宋" w:hAnsi="仿宋" w:eastAsia="仿宋" w:cs="仿宋"/>
          <w:lang w:val="zh-CN"/>
        </w:rPr>
        <w:t>：承销费率报价</w:t>
      </w:r>
    </w:p>
    <w:tbl>
      <w:tblPr>
        <w:tblStyle w:val="23"/>
        <w:tblW w:w="8150"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3252"/>
        <w:gridCol w:w="4898"/>
      </w:tblGrid>
      <w:tr w14:paraId="03CF247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3252" w:type="dxa"/>
            <w:tcBorders>
              <w:top w:val="single" w:color="auto" w:sz="2" w:space="0"/>
            </w:tcBorders>
            <w:vAlign w:val="center"/>
          </w:tcPr>
          <w:p w14:paraId="005A3C64">
            <w:pPr>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4898" w:type="dxa"/>
            <w:tcBorders>
              <w:top w:val="single" w:color="auto" w:sz="2" w:space="0"/>
            </w:tcBorders>
            <w:vAlign w:val="center"/>
          </w:tcPr>
          <w:p w14:paraId="02198177">
            <w:pPr>
              <w:spacing w:line="360" w:lineRule="auto"/>
              <w:jc w:val="center"/>
              <w:rPr>
                <w:rFonts w:hint="eastAsia" w:ascii="仿宋" w:hAnsi="仿宋" w:eastAsia="仿宋" w:cs="仿宋"/>
                <w:sz w:val="24"/>
              </w:rPr>
            </w:pPr>
            <w:r>
              <w:rPr>
                <w:rFonts w:hint="eastAsia" w:ascii="仿宋" w:hAnsi="仿宋" w:eastAsia="仿宋" w:cs="仿宋"/>
                <w:sz w:val="24"/>
              </w:rPr>
              <w:t>承销费率投标报价/年（%）</w:t>
            </w:r>
          </w:p>
        </w:tc>
      </w:tr>
      <w:tr w14:paraId="4DFBA6B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131" w:hRule="atLeast"/>
        </w:trPr>
        <w:tc>
          <w:tcPr>
            <w:tcW w:w="3252" w:type="dxa"/>
            <w:tcBorders>
              <w:bottom w:val="single" w:color="auto" w:sz="2" w:space="0"/>
            </w:tcBorders>
            <w:vAlign w:val="center"/>
          </w:tcPr>
          <w:p w14:paraId="316EA045">
            <w:pPr>
              <w:spacing w:line="360" w:lineRule="auto"/>
              <w:jc w:val="center"/>
              <w:rPr>
                <w:rFonts w:hint="eastAsia" w:ascii="仿宋" w:hAnsi="仿宋" w:eastAsia="仿宋" w:cs="仿宋"/>
                <w:sz w:val="24"/>
              </w:rPr>
            </w:pPr>
            <w:r>
              <w:rPr>
                <w:rFonts w:hint="eastAsia" w:ascii="仿宋" w:hAnsi="仿宋" w:eastAsia="仿宋" w:cs="仿宋"/>
                <w:sz w:val="24"/>
              </w:rPr>
              <w:t>公司债券承销</w:t>
            </w:r>
          </w:p>
        </w:tc>
        <w:tc>
          <w:tcPr>
            <w:tcW w:w="4898" w:type="dxa"/>
            <w:tcBorders>
              <w:bottom w:val="single" w:color="auto" w:sz="2" w:space="0"/>
            </w:tcBorders>
            <w:vAlign w:val="center"/>
          </w:tcPr>
          <w:p w14:paraId="0F029D26">
            <w:pPr>
              <w:spacing w:line="360" w:lineRule="auto"/>
              <w:jc w:val="center"/>
              <w:rPr>
                <w:rFonts w:hint="eastAsia" w:ascii="仿宋" w:hAnsi="仿宋" w:eastAsia="仿宋" w:cs="仿宋"/>
                <w:sz w:val="24"/>
              </w:rPr>
            </w:pPr>
          </w:p>
        </w:tc>
      </w:tr>
    </w:tbl>
    <w:p w14:paraId="062837E1">
      <w:pPr>
        <w:spacing w:line="360" w:lineRule="auto"/>
        <w:rPr>
          <w:rFonts w:hint="eastAsia" w:ascii="仿宋" w:hAnsi="仿宋" w:eastAsia="仿宋" w:cs="仿宋"/>
          <w:sz w:val="24"/>
        </w:rPr>
      </w:pPr>
      <w:r>
        <w:rPr>
          <w:rFonts w:hint="eastAsia" w:ascii="仿宋" w:hAnsi="仿宋" w:eastAsia="仿宋" w:cs="仿宋"/>
          <w:sz w:val="24"/>
        </w:rPr>
        <w:t>备注：1、不接受浮动报价按综合承销费率报价，包括但不限于承销过程中发生的计划管理费、承销佣金（包括向承销团成员支付的佣金）、受托管理费、制作、印刷、装订申报材料费用。报价保留两位小数。</w:t>
      </w:r>
    </w:p>
    <w:p w14:paraId="74B0C5FD">
      <w:pPr>
        <w:spacing w:line="360" w:lineRule="auto"/>
        <w:ind w:firstLine="472" w:firstLineChars="200"/>
        <w:rPr>
          <w:rFonts w:hint="eastAsia" w:ascii="仿宋" w:hAnsi="仿宋" w:eastAsia="仿宋" w:cs="仿宋"/>
          <w:sz w:val="24"/>
        </w:rPr>
      </w:pPr>
      <w:r>
        <w:rPr>
          <w:rFonts w:hint="eastAsia" w:ascii="仿宋" w:hAnsi="仿宋" w:eastAsia="仿宋" w:cs="仿宋"/>
          <w:spacing w:val="-2"/>
          <w:sz w:val="24"/>
        </w:rPr>
        <w:t>2、</w:t>
      </w:r>
      <w:r>
        <w:rPr>
          <w:rFonts w:hint="eastAsia" w:ascii="仿宋" w:hAnsi="仿宋" w:eastAsia="仿宋" w:cs="仿宋"/>
          <w:sz w:val="24"/>
        </w:rPr>
        <w:t>如为联合体投标，本函仅由联合体牵头方盖章即可。</w:t>
      </w:r>
    </w:p>
    <w:p w14:paraId="6B422122">
      <w:pPr>
        <w:spacing w:line="360" w:lineRule="auto"/>
        <w:ind w:firstLine="4512" w:firstLineChars="1880"/>
        <w:rPr>
          <w:rFonts w:hint="eastAsia" w:ascii="仿宋" w:hAnsi="仿宋" w:eastAsia="仿宋" w:cs="仿宋"/>
          <w:sz w:val="24"/>
        </w:rPr>
      </w:pPr>
    </w:p>
    <w:p w14:paraId="266644AA">
      <w:pPr>
        <w:spacing w:line="360" w:lineRule="auto"/>
        <w:ind w:firstLine="4512" w:firstLineChars="1880"/>
        <w:rPr>
          <w:rFonts w:hint="eastAsia" w:ascii="仿宋" w:hAnsi="仿宋" w:eastAsia="仿宋" w:cs="仿宋"/>
          <w:sz w:val="24"/>
        </w:rPr>
      </w:pPr>
    </w:p>
    <w:p w14:paraId="213FC694">
      <w:pPr>
        <w:spacing w:line="360" w:lineRule="auto"/>
        <w:ind w:firstLine="4512" w:firstLineChars="1880"/>
        <w:rPr>
          <w:rFonts w:hint="eastAsia" w:ascii="仿宋" w:hAnsi="仿宋" w:eastAsia="仿宋" w:cs="仿宋"/>
          <w:sz w:val="24"/>
        </w:rPr>
      </w:pPr>
    </w:p>
    <w:p w14:paraId="7FE68B89">
      <w:pPr>
        <w:spacing w:line="360" w:lineRule="auto"/>
        <w:ind w:firstLine="4512" w:firstLineChars="1880"/>
        <w:rPr>
          <w:rFonts w:hint="eastAsia" w:ascii="仿宋" w:hAnsi="仿宋" w:eastAsia="仿宋" w:cs="仿宋"/>
          <w:sz w:val="24"/>
        </w:rPr>
      </w:pPr>
    </w:p>
    <w:p w14:paraId="6E0C4BC1">
      <w:pPr>
        <w:spacing w:line="360" w:lineRule="auto"/>
        <w:ind w:firstLine="4512" w:firstLineChars="1880"/>
        <w:rPr>
          <w:rFonts w:hint="eastAsia" w:ascii="仿宋" w:hAnsi="仿宋" w:eastAsia="仿宋" w:cs="仿宋"/>
          <w:sz w:val="24"/>
        </w:rPr>
      </w:pPr>
      <w:r>
        <w:rPr>
          <w:rFonts w:hint="eastAsia" w:ascii="仿宋" w:hAnsi="仿宋" w:eastAsia="仿宋" w:cs="仿宋"/>
          <w:sz w:val="24"/>
        </w:rPr>
        <w:t>投标人名称（公章）：</w:t>
      </w:r>
    </w:p>
    <w:p w14:paraId="788D05FB">
      <w:pPr>
        <w:spacing w:line="360" w:lineRule="auto"/>
        <w:ind w:firstLine="4512" w:firstLineChars="1880"/>
        <w:rPr>
          <w:rFonts w:hint="eastAsia" w:ascii="仿宋" w:hAnsi="仿宋" w:eastAsia="仿宋" w:cs="仿宋"/>
          <w:sz w:val="24"/>
        </w:rPr>
      </w:pPr>
      <w:r>
        <w:rPr>
          <w:rFonts w:hint="eastAsia" w:ascii="仿宋" w:hAnsi="仿宋" w:eastAsia="仿宋" w:cs="仿宋"/>
          <w:sz w:val="24"/>
        </w:rPr>
        <w:t>日期：  年   月    日</w:t>
      </w:r>
    </w:p>
    <w:p w14:paraId="2A849395">
      <w:pPr>
        <w:spacing w:line="360" w:lineRule="auto"/>
        <w:ind w:firstLine="4512" w:firstLineChars="1880"/>
        <w:rPr>
          <w:rFonts w:hint="eastAsia" w:ascii="仿宋" w:hAnsi="仿宋" w:eastAsia="仿宋" w:cs="仿宋"/>
          <w:sz w:val="24"/>
        </w:rPr>
      </w:pPr>
    </w:p>
    <w:p w14:paraId="7E521805">
      <w:pPr>
        <w:spacing w:line="360" w:lineRule="auto"/>
        <w:ind w:firstLine="4512" w:firstLineChars="1880"/>
        <w:rPr>
          <w:rFonts w:hint="eastAsia" w:ascii="仿宋" w:hAnsi="仿宋" w:eastAsia="仿宋" w:cs="仿宋"/>
          <w:sz w:val="24"/>
        </w:rPr>
      </w:pPr>
    </w:p>
    <w:p w14:paraId="66ED41CB">
      <w:pPr>
        <w:spacing w:line="360" w:lineRule="auto"/>
        <w:ind w:firstLine="4512" w:firstLineChars="1880"/>
        <w:rPr>
          <w:rFonts w:hint="eastAsia" w:ascii="仿宋" w:hAnsi="仿宋" w:eastAsia="仿宋" w:cs="仿宋"/>
          <w:sz w:val="24"/>
        </w:rPr>
      </w:pPr>
    </w:p>
    <w:p w14:paraId="1BC37114">
      <w:pPr>
        <w:spacing w:line="360" w:lineRule="auto"/>
        <w:rPr>
          <w:rFonts w:hint="eastAsia" w:ascii="仿宋" w:hAnsi="仿宋" w:eastAsia="仿宋" w:cs="仿宋"/>
        </w:rPr>
      </w:pPr>
    </w:p>
    <w:p w14:paraId="213FC423">
      <w:pPr>
        <w:spacing w:line="360" w:lineRule="auto"/>
        <w:rPr>
          <w:rFonts w:hint="eastAsia" w:ascii="仿宋" w:hAnsi="仿宋" w:eastAsia="仿宋" w:cs="仿宋"/>
        </w:rPr>
      </w:pPr>
    </w:p>
    <w:p w14:paraId="55CBD7A5">
      <w:pPr>
        <w:spacing w:line="360" w:lineRule="auto"/>
        <w:rPr>
          <w:rFonts w:hint="eastAsia" w:ascii="仿宋" w:hAnsi="仿宋" w:eastAsia="仿宋" w:cs="仿宋"/>
        </w:rPr>
      </w:pPr>
    </w:p>
    <w:p w14:paraId="4D389917">
      <w:pPr>
        <w:widowControl/>
        <w:spacing w:line="360" w:lineRule="auto"/>
        <w:jc w:val="left"/>
        <w:rPr>
          <w:rFonts w:hint="eastAsia" w:ascii="仿宋" w:hAnsi="仿宋" w:eastAsia="仿宋" w:cs="仿宋"/>
          <w:b/>
          <w:bCs/>
          <w:sz w:val="32"/>
          <w:szCs w:val="32"/>
        </w:rPr>
      </w:pPr>
    </w:p>
    <w:p w14:paraId="71C7D99A">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D101">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0A58E"/>
    <w:multiLevelType w:val="singleLevel"/>
    <w:tmpl w:val="9570A58E"/>
    <w:lvl w:ilvl="0" w:tentative="0">
      <w:start w:val="3"/>
      <w:numFmt w:val="decimal"/>
      <w:suff w:val="nothing"/>
      <w:lvlText w:val="（%1）"/>
      <w:lvlJc w:val="left"/>
    </w:lvl>
  </w:abstractNum>
  <w:abstractNum w:abstractNumId="1">
    <w:nsid w:val="211E2CC6"/>
    <w:multiLevelType w:val="multilevel"/>
    <w:tmpl w:val="211E2CC6"/>
    <w:lvl w:ilvl="0" w:tentative="0">
      <w:start w:val="1"/>
      <w:numFmt w:val="chineseCounting"/>
      <w:pStyle w:val="2"/>
      <w:suff w:val="space"/>
      <w:lvlText w:val="第%1节"/>
      <w:lvlJc w:val="left"/>
      <w:pPr>
        <w:ind w:left="0" w:firstLine="0"/>
      </w:pPr>
      <w:rPr>
        <w:rFonts w:hint="eastAsia" w:ascii="黑体" w:hAnsi="黑体" w:eastAsia="黑体"/>
        <w:b w:val="0"/>
        <w:i w:val="0"/>
        <w:sz w:val="32"/>
      </w:rPr>
    </w:lvl>
    <w:lvl w:ilvl="1" w:tentative="0">
      <w:start w:val="1"/>
      <w:numFmt w:val="chineseCounting"/>
      <w:pStyle w:val="4"/>
      <w:suff w:val="nothing"/>
      <w:lvlText w:val="%2、"/>
      <w:lvlJc w:val="left"/>
      <w:pPr>
        <w:ind w:left="240" w:firstLine="0"/>
      </w:pPr>
      <w:rPr>
        <w:rFonts w:hint="default"/>
        <w:b w:val="0"/>
        <w:i w:val="0"/>
        <w:sz w:val="28"/>
      </w:rPr>
    </w:lvl>
    <w:lvl w:ilvl="2" w:tentative="0">
      <w:start w:val="1"/>
      <w:numFmt w:val="chineseCounting"/>
      <w:pStyle w:val="5"/>
      <w:suff w:val="nothing"/>
      <w:lvlText w:val="（%3）"/>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
      <w:suff w:val="nothing"/>
      <w:lvlText w:val="%4、"/>
      <w:lvlJc w:val="left"/>
      <w:pPr>
        <w:ind w:left="0" w:firstLine="0"/>
      </w:pPr>
      <w:rPr>
        <w:rFonts w:hint="default" w:ascii="Times New Roman" w:hAnsi="Times New Roman" w:cs="Times New Roman"/>
        <w:b/>
        <w:i w:val="0"/>
        <w:sz w:val="24"/>
      </w:rPr>
    </w:lvl>
    <w:lvl w:ilvl="4" w:tentative="0">
      <w:start w:val="1"/>
      <w:numFmt w:val="decimal"/>
      <w:pStyle w:val="7"/>
      <w:suff w:val="nothing"/>
      <w:lvlText w:val="（%5）"/>
      <w:lvlJc w:val="left"/>
      <w:pPr>
        <w:ind w:left="0" w:firstLine="0"/>
      </w:pPr>
      <w:rPr>
        <w:rFonts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5" w:tentative="0">
      <w:start w:val="1"/>
      <w:numFmt w:val="decimal"/>
      <w:pStyle w:val="8"/>
      <w:suff w:val="nothing"/>
      <w:lvlText w:val="%6）"/>
      <w:lvlJc w:val="left"/>
      <w:pPr>
        <w:ind w:left="0" w:firstLine="0"/>
      </w:pPr>
      <w:rPr>
        <w:rFonts w:hint="default" w:ascii="Times New Roman" w:hAnsi="Times New Roman" w:cs="Times New Roman"/>
        <w:b w:val="0"/>
        <w:i w:val="0"/>
        <w:sz w:val="24"/>
        <w:u w:val="none"/>
      </w:rPr>
    </w:lvl>
    <w:lvl w:ilvl="6" w:tentative="0">
      <w:start w:val="1"/>
      <w:numFmt w:val="decimalEnclosedCircle"/>
      <w:pStyle w:val="9"/>
      <w:suff w:val="nothing"/>
      <w:lvlText w:val="%7"/>
      <w:lvlJc w:val="left"/>
      <w:pPr>
        <w:ind w:left="0" w:firstLine="0"/>
      </w:pPr>
      <w:rPr>
        <w:rFonts w:hint="default" w:ascii="Times New Roman" w:hAnsi="Times New Roman" w:cs="Times New Roman"/>
        <w:b w:val="0"/>
        <w:i w:val="0"/>
        <w:sz w:val="24"/>
        <w:lang w:val="en-US"/>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CFE7C33"/>
    <w:multiLevelType w:val="singleLevel"/>
    <w:tmpl w:val="6CFE7C3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E2"/>
    <w:rsid w:val="00000C4D"/>
    <w:rsid w:val="00000FB8"/>
    <w:rsid w:val="00003107"/>
    <w:rsid w:val="00003434"/>
    <w:rsid w:val="00003E17"/>
    <w:rsid w:val="000052FC"/>
    <w:rsid w:val="00007652"/>
    <w:rsid w:val="0000790A"/>
    <w:rsid w:val="00011156"/>
    <w:rsid w:val="0001188E"/>
    <w:rsid w:val="00011C5B"/>
    <w:rsid w:val="00012B6B"/>
    <w:rsid w:val="00012D0D"/>
    <w:rsid w:val="000157E6"/>
    <w:rsid w:val="00017EE9"/>
    <w:rsid w:val="00021C89"/>
    <w:rsid w:val="00022E6B"/>
    <w:rsid w:val="0002368B"/>
    <w:rsid w:val="00023F02"/>
    <w:rsid w:val="000250B3"/>
    <w:rsid w:val="00025F66"/>
    <w:rsid w:val="000261E7"/>
    <w:rsid w:val="000263D9"/>
    <w:rsid w:val="0002655B"/>
    <w:rsid w:val="00031700"/>
    <w:rsid w:val="00032193"/>
    <w:rsid w:val="00035F2D"/>
    <w:rsid w:val="00036E99"/>
    <w:rsid w:val="000374C1"/>
    <w:rsid w:val="00040A3A"/>
    <w:rsid w:val="00041A05"/>
    <w:rsid w:val="00041F11"/>
    <w:rsid w:val="00042DA7"/>
    <w:rsid w:val="00043578"/>
    <w:rsid w:val="00043978"/>
    <w:rsid w:val="00043DFB"/>
    <w:rsid w:val="00044AEA"/>
    <w:rsid w:val="000459C2"/>
    <w:rsid w:val="00046F9F"/>
    <w:rsid w:val="00050949"/>
    <w:rsid w:val="00052282"/>
    <w:rsid w:val="00052FA8"/>
    <w:rsid w:val="00052FFA"/>
    <w:rsid w:val="00053F22"/>
    <w:rsid w:val="0005461F"/>
    <w:rsid w:val="00060E80"/>
    <w:rsid w:val="00061137"/>
    <w:rsid w:val="0006158F"/>
    <w:rsid w:val="0006319A"/>
    <w:rsid w:val="00064277"/>
    <w:rsid w:val="00064C7C"/>
    <w:rsid w:val="00064EF8"/>
    <w:rsid w:val="000669E5"/>
    <w:rsid w:val="00070622"/>
    <w:rsid w:val="00071149"/>
    <w:rsid w:val="00071C31"/>
    <w:rsid w:val="00073F7F"/>
    <w:rsid w:val="00075A78"/>
    <w:rsid w:val="000765C7"/>
    <w:rsid w:val="000765F0"/>
    <w:rsid w:val="00077AA9"/>
    <w:rsid w:val="00077B09"/>
    <w:rsid w:val="00081F34"/>
    <w:rsid w:val="00084502"/>
    <w:rsid w:val="0008566F"/>
    <w:rsid w:val="00086998"/>
    <w:rsid w:val="00087737"/>
    <w:rsid w:val="000908D4"/>
    <w:rsid w:val="000916A0"/>
    <w:rsid w:val="00092874"/>
    <w:rsid w:val="00093979"/>
    <w:rsid w:val="000941EF"/>
    <w:rsid w:val="00096005"/>
    <w:rsid w:val="0009675A"/>
    <w:rsid w:val="000967C5"/>
    <w:rsid w:val="00096C34"/>
    <w:rsid w:val="0009784C"/>
    <w:rsid w:val="000A04E6"/>
    <w:rsid w:val="000A068C"/>
    <w:rsid w:val="000A06AC"/>
    <w:rsid w:val="000A21B6"/>
    <w:rsid w:val="000A4972"/>
    <w:rsid w:val="000A58AA"/>
    <w:rsid w:val="000A653A"/>
    <w:rsid w:val="000A6674"/>
    <w:rsid w:val="000A7F78"/>
    <w:rsid w:val="000B292F"/>
    <w:rsid w:val="000B3151"/>
    <w:rsid w:val="000B35B5"/>
    <w:rsid w:val="000B4ACA"/>
    <w:rsid w:val="000B613C"/>
    <w:rsid w:val="000C15D1"/>
    <w:rsid w:val="000C2563"/>
    <w:rsid w:val="000C6219"/>
    <w:rsid w:val="000C7AA8"/>
    <w:rsid w:val="000D1326"/>
    <w:rsid w:val="000D310D"/>
    <w:rsid w:val="000D319A"/>
    <w:rsid w:val="000D7C6B"/>
    <w:rsid w:val="000E0F7C"/>
    <w:rsid w:val="000E2490"/>
    <w:rsid w:val="000E35A3"/>
    <w:rsid w:val="000E4E4C"/>
    <w:rsid w:val="000E50B8"/>
    <w:rsid w:val="000E656A"/>
    <w:rsid w:val="000F0DE4"/>
    <w:rsid w:val="000F1907"/>
    <w:rsid w:val="000F1D0F"/>
    <w:rsid w:val="000F2877"/>
    <w:rsid w:val="000F3A4D"/>
    <w:rsid w:val="000F568F"/>
    <w:rsid w:val="000F5A0B"/>
    <w:rsid w:val="000F7E0A"/>
    <w:rsid w:val="0010109F"/>
    <w:rsid w:val="00101C49"/>
    <w:rsid w:val="001027EE"/>
    <w:rsid w:val="00103CE1"/>
    <w:rsid w:val="001042A2"/>
    <w:rsid w:val="00104D9F"/>
    <w:rsid w:val="0010742D"/>
    <w:rsid w:val="00110974"/>
    <w:rsid w:val="001137EC"/>
    <w:rsid w:val="00114C24"/>
    <w:rsid w:val="0011623F"/>
    <w:rsid w:val="00121970"/>
    <w:rsid w:val="00122416"/>
    <w:rsid w:val="001225EF"/>
    <w:rsid w:val="00123B05"/>
    <w:rsid w:val="00125605"/>
    <w:rsid w:val="00125F0F"/>
    <w:rsid w:val="00130B5C"/>
    <w:rsid w:val="00130B71"/>
    <w:rsid w:val="00135076"/>
    <w:rsid w:val="00135E06"/>
    <w:rsid w:val="0013707F"/>
    <w:rsid w:val="001402B9"/>
    <w:rsid w:val="0014123B"/>
    <w:rsid w:val="001417FC"/>
    <w:rsid w:val="00141BA0"/>
    <w:rsid w:val="00141DB3"/>
    <w:rsid w:val="0014201F"/>
    <w:rsid w:val="001423E0"/>
    <w:rsid w:val="00142741"/>
    <w:rsid w:val="00142A9A"/>
    <w:rsid w:val="00142EDE"/>
    <w:rsid w:val="00144919"/>
    <w:rsid w:val="00144E34"/>
    <w:rsid w:val="001468D8"/>
    <w:rsid w:val="00146F5A"/>
    <w:rsid w:val="001515FC"/>
    <w:rsid w:val="001531FC"/>
    <w:rsid w:val="0015484E"/>
    <w:rsid w:val="00155DDF"/>
    <w:rsid w:val="00157576"/>
    <w:rsid w:val="001575E8"/>
    <w:rsid w:val="001578C7"/>
    <w:rsid w:val="00162439"/>
    <w:rsid w:val="0016256F"/>
    <w:rsid w:val="00163849"/>
    <w:rsid w:val="001638C5"/>
    <w:rsid w:val="00164F0E"/>
    <w:rsid w:val="00164FDF"/>
    <w:rsid w:val="00165586"/>
    <w:rsid w:val="00165EBD"/>
    <w:rsid w:val="00166D84"/>
    <w:rsid w:val="00167505"/>
    <w:rsid w:val="001701C5"/>
    <w:rsid w:val="00172F2A"/>
    <w:rsid w:val="00173617"/>
    <w:rsid w:val="00175A2E"/>
    <w:rsid w:val="00177D77"/>
    <w:rsid w:val="00180AD2"/>
    <w:rsid w:val="00180D68"/>
    <w:rsid w:val="00184757"/>
    <w:rsid w:val="001877D3"/>
    <w:rsid w:val="001878FC"/>
    <w:rsid w:val="00191A09"/>
    <w:rsid w:val="00191DD1"/>
    <w:rsid w:val="00192B7F"/>
    <w:rsid w:val="0019463A"/>
    <w:rsid w:val="001951C5"/>
    <w:rsid w:val="00196D08"/>
    <w:rsid w:val="001A077A"/>
    <w:rsid w:val="001A0873"/>
    <w:rsid w:val="001A0910"/>
    <w:rsid w:val="001A0D13"/>
    <w:rsid w:val="001A4C65"/>
    <w:rsid w:val="001A7DC1"/>
    <w:rsid w:val="001B2357"/>
    <w:rsid w:val="001B2B65"/>
    <w:rsid w:val="001B4B74"/>
    <w:rsid w:val="001C08AC"/>
    <w:rsid w:val="001C0F73"/>
    <w:rsid w:val="001C1202"/>
    <w:rsid w:val="001C2A82"/>
    <w:rsid w:val="001C3571"/>
    <w:rsid w:val="001C3962"/>
    <w:rsid w:val="001C40AA"/>
    <w:rsid w:val="001C46AA"/>
    <w:rsid w:val="001C4926"/>
    <w:rsid w:val="001C5412"/>
    <w:rsid w:val="001C7CAB"/>
    <w:rsid w:val="001D0813"/>
    <w:rsid w:val="001D08D0"/>
    <w:rsid w:val="001D0A31"/>
    <w:rsid w:val="001D11E9"/>
    <w:rsid w:val="001D1324"/>
    <w:rsid w:val="001D178D"/>
    <w:rsid w:val="001D179E"/>
    <w:rsid w:val="001D18F2"/>
    <w:rsid w:val="001D23A4"/>
    <w:rsid w:val="001D2646"/>
    <w:rsid w:val="001D4B48"/>
    <w:rsid w:val="001D4F6F"/>
    <w:rsid w:val="001D5AAA"/>
    <w:rsid w:val="001D6165"/>
    <w:rsid w:val="001D68B8"/>
    <w:rsid w:val="001E05C3"/>
    <w:rsid w:val="001E062A"/>
    <w:rsid w:val="001E21D3"/>
    <w:rsid w:val="001E29E9"/>
    <w:rsid w:val="001E4268"/>
    <w:rsid w:val="001E4B2E"/>
    <w:rsid w:val="001E6761"/>
    <w:rsid w:val="001E6D5A"/>
    <w:rsid w:val="001F0507"/>
    <w:rsid w:val="001F2174"/>
    <w:rsid w:val="001F5160"/>
    <w:rsid w:val="001F5599"/>
    <w:rsid w:val="001F5B6B"/>
    <w:rsid w:val="001F610E"/>
    <w:rsid w:val="001F6A7C"/>
    <w:rsid w:val="00204182"/>
    <w:rsid w:val="00205451"/>
    <w:rsid w:val="00206251"/>
    <w:rsid w:val="00207152"/>
    <w:rsid w:val="00210350"/>
    <w:rsid w:val="00211238"/>
    <w:rsid w:val="002126DE"/>
    <w:rsid w:val="0021274D"/>
    <w:rsid w:val="00212C49"/>
    <w:rsid w:val="00212D4B"/>
    <w:rsid w:val="00213E34"/>
    <w:rsid w:val="0021460E"/>
    <w:rsid w:val="002147AE"/>
    <w:rsid w:val="002149D4"/>
    <w:rsid w:val="00214E7A"/>
    <w:rsid w:val="002159B4"/>
    <w:rsid w:val="002163F2"/>
    <w:rsid w:val="002169B8"/>
    <w:rsid w:val="00217B78"/>
    <w:rsid w:val="002214C2"/>
    <w:rsid w:val="00221BC5"/>
    <w:rsid w:val="00221BF8"/>
    <w:rsid w:val="0022332D"/>
    <w:rsid w:val="002234B3"/>
    <w:rsid w:val="00225183"/>
    <w:rsid w:val="0023089B"/>
    <w:rsid w:val="00230A2C"/>
    <w:rsid w:val="002310CE"/>
    <w:rsid w:val="002339E7"/>
    <w:rsid w:val="002357FA"/>
    <w:rsid w:val="00236A10"/>
    <w:rsid w:val="00240930"/>
    <w:rsid w:val="00242022"/>
    <w:rsid w:val="0024244F"/>
    <w:rsid w:val="0024302F"/>
    <w:rsid w:val="00243124"/>
    <w:rsid w:val="00244067"/>
    <w:rsid w:val="0024433A"/>
    <w:rsid w:val="00246D50"/>
    <w:rsid w:val="0025091C"/>
    <w:rsid w:val="002521E6"/>
    <w:rsid w:val="00252422"/>
    <w:rsid w:val="002537D7"/>
    <w:rsid w:val="002549FB"/>
    <w:rsid w:val="00255782"/>
    <w:rsid w:val="00255CF3"/>
    <w:rsid w:val="00260E1A"/>
    <w:rsid w:val="002625D3"/>
    <w:rsid w:val="00263D9A"/>
    <w:rsid w:val="002647F1"/>
    <w:rsid w:val="00264B36"/>
    <w:rsid w:val="00264D99"/>
    <w:rsid w:val="00265087"/>
    <w:rsid w:val="002655BE"/>
    <w:rsid w:val="00265B4F"/>
    <w:rsid w:val="002712C4"/>
    <w:rsid w:val="00271D95"/>
    <w:rsid w:val="00272974"/>
    <w:rsid w:val="00273169"/>
    <w:rsid w:val="00276F57"/>
    <w:rsid w:val="0028037F"/>
    <w:rsid w:val="00281207"/>
    <w:rsid w:val="00283C58"/>
    <w:rsid w:val="00285ED9"/>
    <w:rsid w:val="002863EC"/>
    <w:rsid w:val="00286670"/>
    <w:rsid w:val="00290298"/>
    <w:rsid w:val="00291202"/>
    <w:rsid w:val="00291DF1"/>
    <w:rsid w:val="00292DD1"/>
    <w:rsid w:val="002944E5"/>
    <w:rsid w:val="00297483"/>
    <w:rsid w:val="002A00A1"/>
    <w:rsid w:val="002A443F"/>
    <w:rsid w:val="002B34DC"/>
    <w:rsid w:val="002B3D97"/>
    <w:rsid w:val="002B4B2E"/>
    <w:rsid w:val="002B714B"/>
    <w:rsid w:val="002B7537"/>
    <w:rsid w:val="002C0A59"/>
    <w:rsid w:val="002C1F9D"/>
    <w:rsid w:val="002C2321"/>
    <w:rsid w:val="002C310A"/>
    <w:rsid w:val="002C330F"/>
    <w:rsid w:val="002C7339"/>
    <w:rsid w:val="002D0299"/>
    <w:rsid w:val="002D1EBE"/>
    <w:rsid w:val="002D294D"/>
    <w:rsid w:val="002D2C87"/>
    <w:rsid w:val="002D2E86"/>
    <w:rsid w:val="002D31A6"/>
    <w:rsid w:val="002D45FD"/>
    <w:rsid w:val="002D65D9"/>
    <w:rsid w:val="002D6F31"/>
    <w:rsid w:val="002E05FC"/>
    <w:rsid w:val="002E190F"/>
    <w:rsid w:val="002E244E"/>
    <w:rsid w:val="002E255E"/>
    <w:rsid w:val="002E25DD"/>
    <w:rsid w:val="002E2F76"/>
    <w:rsid w:val="002E3393"/>
    <w:rsid w:val="002E35EE"/>
    <w:rsid w:val="002E5BDD"/>
    <w:rsid w:val="002E62D9"/>
    <w:rsid w:val="002E6B3C"/>
    <w:rsid w:val="002E7579"/>
    <w:rsid w:val="002F1ACA"/>
    <w:rsid w:val="002F2828"/>
    <w:rsid w:val="002F339F"/>
    <w:rsid w:val="002F3863"/>
    <w:rsid w:val="002F3BA4"/>
    <w:rsid w:val="002F3BF7"/>
    <w:rsid w:val="002F4096"/>
    <w:rsid w:val="002F4464"/>
    <w:rsid w:val="002F4816"/>
    <w:rsid w:val="002F4A53"/>
    <w:rsid w:val="002F6891"/>
    <w:rsid w:val="002F7AF9"/>
    <w:rsid w:val="002F7D63"/>
    <w:rsid w:val="00300D71"/>
    <w:rsid w:val="00300FC9"/>
    <w:rsid w:val="003011F8"/>
    <w:rsid w:val="00301862"/>
    <w:rsid w:val="00301F0B"/>
    <w:rsid w:val="003021E1"/>
    <w:rsid w:val="00302360"/>
    <w:rsid w:val="0030273B"/>
    <w:rsid w:val="003033A1"/>
    <w:rsid w:val="00304D38"/>
    <w:rsid w:val="0030509D"/>
    <w:rsid w:val="00305307"/>
    <w:rsid w:val="003053F2"/>
    <w:rsid w:val="003053FF"/>
    <w:rsid w:val="00306234"/>
    <w:rsid w:val="00306316"/>
    <w:rsid w:val="00306534"/>
    <w:rsid w:val="003065E7"/>
    <w:rsid w:val="00306E83"/>
    <w:rsid w:val="00306F69"/>
    <w:rsid w:val="0030753C"/>
    <w:rsid w:val="0031037B"/>
    <w:rsid w:val="00312186"/>
    <w:rsid w:val="00312604"/>
    <w:rsid w:val="003137FA"/>
    <w:rsid w:val="00316297"/>
    <w:rsid w:val="00320DA0"/>
    <w:rsid w:val="00321944"/>
    <w:rsid w:val="00322FA9"/>
    <w:rsid w:val="00324176"/>
    <w:rsid w:val="003249BD"/>
    <w:rsid w:val="0032664A"/>
    <w:rsid w:val="00327F51"/>
    <w:rsid w:val="0033065D"/>
    <w:rsid w:val="00331C8B"/>
    <w:rsid w:val="0033241A"/>
    <w:rsid w:val="00334AFA"/>
    <w:rsid w:val="00335F91"/>
    <w:rsid w:val="00336806"/>
    <w:rsid w:val="00336809"/>
    <w:rsid w:val="00337654"/>
    <w:rsid w:val="00337E0C"/>
    <w:rsid w:val="0034034C"/>
    <w:rsid w:val="003403A2"/>
    <w:rsid w:val="00340763"/>
    <w:rsid w:val="00343C6C"/>
    <w:rsid w:val="003441FA"/>
    <w:rsid w:val="00345950"/>
    <w:rsid w:val="00346547"/>
    <w:rsid w:val="00346DED"/>
    <w:rsid w:val="00347931"/>
    <w:rsid w:val="00347982"/>
    <w:rsid w:val="00347A0F"/>
    <w:rsid w:val="00350664"/>
    <w:rsid w:val="00350D17"/>
    <w:rsid w:val="003510EA"/>
    <w:rsid w:val="003512E6"/>
    <w:rsid w:val="003605B4"/>
    <w:rsid w:val="00360C15"/>
    <w:rsid w:val="00360EE0"/>
    <w:rsid w:val="00363E70"/>
    <w:rsid w:val="003671D9"/>
    <w:rsid w:val="00367EAC"/>
    <w:rsid w:val="00370AEC"/>
    <w:rsid w:val="00370EC3"/>
    <w:rsid w:val="00371816"/>
    <w:rsid w:val="0037207D"/>
    <w:rsid w:val="003727FB"/>
    <w:rsid w:val="0037402A"/>
    <w:rsid w:val="0037538A"/>
    <w:rsid w:val="00375842"/>
    <w:rsid w:val="003769D5"/>
    <w:rsid w:val="00376A8A"/>
    <w:rsid w:val="00380D5A"/>
    <w:rsid w:val="003836DF"/>
    <w:rsid w:val="00384D96"/>
    <w:rsid w:val="0038510D"/>
    <w:rsid w:val="00385248"/>
    <w:rsid w:val="0038746B"/>
    <w:rsid w:val="00390C63"/>
    <w:rsid w:val="00390EFE"/>
    <w:rsid w:val="003916C6"/>
    <w:rsid w:val="0039596C"/>
    <w:rsid w:val="00395CAA"/>
    <w:rsid w:val="003970BB"/>
    <w:rsid w:val="00397211"/>
    <w:rsid w:val="003A052E"/>
    <w:rsid w:val="003A06B0"/>
    <w:rsid w:val="003A12F0"/>
    <w:rsid w:val="003A2E59"/>
    <w:rsid w:val="003A4A29"/>
    <w:rsid w:val="003A7CA2"/>
    <w:rsid w:val="003B0AA5"/>
    <w:rsid w:val="003B3F0D"/>
    <w:rsid w:val="003B4AB3"/>
    <w:rsid w:val="003B583F"/>
    <w:rsid w:val="003B5982"/>
    <w:rsid w:val="003C1BAE"/>
    <w:rsid w:val="003C1E07"/>
    <w:rsid w:val="003C1F09"/>
    <w:rsid w:val="003C37BC"/>
    <w:rsid w:val="003C43C4"/>
    <w:rsid w:val="003C4B6D"/>
    <w:rsid w:val="003C4CD7"/>
    <w:rsid w:val="003C6786"/>
    <w:rsid w:val="003D19BF"/>
    <w:rsid w:val="003D4215"/>
    <w:rsid w:val="003D44FC"/>
    <w:rsid w:val="003D4A4C"/>
    <w:rsid w:val="003D4AB7"/>
    <w:rsid w:val="003D65AF"/>
    <w:rsid w:val="003E051F"/>
    <w:rsid w:val="003E2E84"/>
    <w:rsid w:val="003E36B7"/>
    <w:rsid w:val="003E3E08"/>
    <w:rsid w:val="003E5C4E"/>
    <w:rsid w:val="003E64C3"/>
    <w:rsid w:val="003E6D1D"/>
    <w:rsid w:val="003E6E46"/>
    <w:rsid w:val="003F121F"/>
    <w:rsid w:val="003F23F9"/>
    <w:rsid w:val="003F24D9"/>
    <w:rsid w:val="003F270F"/>
    <w:rsid w:val="003F3140"/>
    <w:rsid w:val="003F3687"/>
    <w:rsid w:val="00401C49"/>
    <w:rsid w:val="004032AB"/>
    <w:rsid w:val="00404A4B"/>
    <w:rsid w:val="004067BA"/>
    <w:rsid w:val="00407649"/>
    <w:rsid w:val="00411900"/>
    <w:rsid w:val="00412153"/>
    <w:rsid w:val="0041223C"/>
    <w:rsid w:val="00413ECB"/>
    <w:rsid w:val="004155E7"/>
    <w:rsid w:val="00415EF4"/>
    <w:rsid w:val="004163A2"/>
    <w:rsid w:val="00416EE7"/>
    <w:rsid w:val="004172CD"/>
    <w:rsid w:val="00417707"/>
    <w:rsid w:val="00417FC3"/>
    <w:rsid w:val="0042079F"/>
    <w:rsid w:val="00420DF4"/>
    <w:rsid w:val="00420FEA"/>
    <w:rsid w:val="00421E29"/>
    <w:rsid w:val="0042426A"/>
    <w:rsid w:val="00430BB5"/>
    <w:rsid w:val="0043211B"/>
    <w:rsid w:val="00433A9D"/>
    <w:rsid w:val="004349B1"/>
    <w:rsid w:val="004376CB"/>
    <w:rsid w:val="0043788F"/>
    <w:rsid w:val="004430E0"/>
    <w:rsid w:val="004441AA"/>
    <w:rsid w:val="00445D15"/>
    <w:rsid w:val="00445F25"/>
    <w:rsid w:val="00446308"/>
    <w:rsid w:val="00446EBF"/>
    <w:rsid w:val="00450DF4"/>
    <w:rsid w:val="00452AC9"/>
    <w:rsid w:val="00455218"/>
    <w:rsid w:val="0045521B"/>
    <w:rsid w:val="00455395"/>
    <w:rsid w:val="00456714"/>
    <w:rsid w:val="00456977"/>
    <w:rsid w:val="00460F53"/>
    <w:rsid w:val="004611D9"/>
    <w:rsid w:val="00461552"/>
    <w:rsid w:val="00461ABA"/>
    <w:rsid w:val="0046209C"/>
    <w:rsid w:val="00463EA7"/>
    <w:rsid w:val="00463ED2"/>
    <w:rsid w:val="004649F0"/>
    <w:rsid w:val="00465274"/>
    <w:rsid w:val="0046536E"/>
    <w:rsid w:val="00466439"/>
    <w:rsid w:val="00467123"/>
    <w:rsid w:val="0046730F"/>
    <w:rsid w:val="00470FA4"/>
    <w:rsid w:val="00471103"/>
    <w:rsid w:val="00472C55"/>
    <w:rsid w:val="004730B1"/>
    <w:rsid w:val="00473399"/>
    <w:rsid w:val="00475B81"/>
    <w:rsid w:val="0047613C"/>
    <w:rsid w:val="00476A4C"/>
    <w:rsid w:val="00480A45"/>
    <w:rsid w:val="004817CD"/>
    <w:rsid w:val="00482C3F"/>
    <w:rsid w:val="00483047"/>
    <w:rsid w:val="004855D4"/>
    <w:rsid w:val="0048572E"/>
    <w:rsid w:val="00486168"/>
    <w:rsid w:val="00486D86"/>
    <w:rsid w:val="00487AC6"/>
    <w:rsid w:val="00487DAC"/>
    <w:rsid w:val="00490E27"/>
    <w:rsid w:val="004931F0"/>
    <w:rsid w:val="00493696"/>
    <w:rsid w:val="00494388"/>
    <w:rsid w:val="004945EB"/>
    <w:rsid w:val="00495372"/>
    <w:rsid w:val="004A09A3"/>
    <w:rsid w:val="004A2018"/>
    <w:rsid w:val="004A20E9"/>
    <w:rsid w:val="004A223A"/>
    <w:rsid w:val="004A4BDC"/>
    <w:rsid w:val="004A504B"/>
    <w:rsid w:val="004B018C"/>
    <w:rsid w:val="004B1074"/>
    <w:rsid w:val="004B1174"/>
    <w:rsid w:val="004B12D9"/>
    <w:rsid w:val="004B271B"/>
    <w:rsid w:val="004B278F"/>
    <w:rsid w:val="004B27C9"/>
    <w:rsid w:val="004B299C"/>
    <w:rsid w:val="004B34BE"/>
    <w:rsid w:val="004B54CA"/>
    <w:rsid w:val="004B6D05"/>
    <w:rsid w:val="004B7B09"/>
    <w:rsid w:val="004C2712"/>
    <w:rsid w:val="004C4735"/>
    <w:rsid w:val="004C6974"/>
    <w:rsid w:val="004C6DAA"/>
    <w:rsid w:val="004C6DFB"/>
    <w:rsid w:val="004D02E0"/>
    <w:rsid w:val="004D0704"/>
    <w:rsid w:val="004D09D6"/>
    <w:rsid w:val="004D0C89"/>
    <w:rsid w:val="004D3E5F"/>
    <w:rsid w:val="004D509C"/>
    <w:rsid w:val="004D5DC6"/>
    <w:rsid w:val="004D6A2C"/>
    <w:rsid w:val="004E008A"/>
    <w:rsid w:val="004E16BB"/>
    <w:rsid w:val="004E2757"/>
    <w:rsid w:val="004E4147"/>
    <w:rsid w:val="004E5F59"/>
    <w:rsid w:val="004E7139"/>
    <w:rsid w:val="004E753F"/>
    <w:rsid w:val="004F0B85"/>
    <w:rsid w:val="004F1C6C"/>
    <w:rsid w:val="004F2FBB"/>
    <w:rsid w:val="004F3020"/>
    <w:rsid w:val="004F3E26"/>
    <w:rsid w:val="004F5BFC"/>
    <w:rsid w:val="004F5D5C"/>
    <w:rsid w:val="004F5E65"/>
    <w:rsid w:val="004F604E"/>
    <w:rsid w:val="004F652C"/>
    <w:rsid w:val="00500E99"/>
    <w:rsid w:val="00503601"/>
    <w:rsid w:val="00505036"/>
    <w:rsid w:val="0050563F"/>
    <w:rsid w:val="00505AE9"/>
    <w:rsid w:val="005062D6"/>
    <w:rsid w:val="00506558"/>
    <w:rsid w:val="005074C3"/>
    <w:rsid w:val="0050787A"/>
    <w:rsid w:val="00510982"/>
    <w:rsid w:val="00510AEF"/>
    <w:rsid w:val="0051127C"/>
    <w:rsid w:val="00514AC0"/>
    <w:rsid w:val="00516A9F"/>
    <w:rsid w:val="005176CD"/>
    <w:rsid w:val="005212EF"/>
    <w:rsid w:val="005224DA"/>
    <w:rsid w:val="005225D1"/>
    <w:rsid w:val="00522A48"/>
    <w:rsid w:val="00522E96"/>
    <w:rsid w:val="00527671"/>
    <w:rsid w:val="005304E8"/>
    <w:rsid w:val="00530FC3"/>
    <w:rsid w:val="0053306C"/>
    <w:rsid w:val="005343A7"/>
    <w:rsid w:val="00535BDC"/>
    <w:rsid w:val="00535BF4"/>
    <w:rsid w:val="00536AC2"/>
    <w:rsid w:val="00537627"/>
    <w:rsid w:val="005433E3"/>
    <w:rsid w:val="00544259"/>
    <w:rsid w:val="005516E7"/>
    <w:rsid w:val="00553DC0"/>
    <w:rsid w:val="0055408D"/>
    <w:rsid w:val="00554917"/>
    <w:rsid w:val="00556977"/>
    <w:rsid w:val="00560921"/>
    <w:rsid w:val="00560A5B"/>
    <w:rsid w:val="0056259A"/>
    <w:rsid w:val="00562E76"/>
    <w:rsid w:val="00563B11"/>
    <w:rsid w:val="00564A9C"/>
    <w:rsid w:val="00565FC6"/>
    <w:rsid w:val="00566068"/>
    <w:rsid w:val="00566826"/>
    <w:rsid w:val="0056745C"/>
    <w:rsid w:val="00567BAF"/>
    <w:rsid w:val="00570148"/>
    <w:rsid w:val="0057111E"/>
    <w:rsid w:val="0057198A"/>
    <w:rsid w:val="005732E9"/>
    <w:rsid w:val="00575B3C"/>
    <w:rsid w:val="00575D7D"/>
    <w:rsid w:val="00576E93"/>
    <w:rsid w:val="005801D2"/>
    <w:rsid w:val="00580CE6"/>
    <w:rsid w:val="0058395B"/>
    <w:rsid w:val="00583A6B"/>
    <w:rsid w:val="00585694"/>
    <w:rsid w:val="00585A07"/>
    <w:rsid w:val="0058738A"/>
    <w:rsid w:val="0058741E"/>
    <w:rsid w:val="0059142D"/>
    <w:rsid w:val="005955CB"/>
    <w:rsid w:val="0059674A"/>
    <w:rsid w:val="00596C12"/>
    <w:rsid w:val="005A0571"/>
    <w:rsid w:val="005A0DB7"/>
    <w:rsid w:val="005A1104"/>
    <w:rsid w:val="005A29C6"/>
    <w:rsid w:val="005A2BDF"/>
    <w:rsid w:val="005A2EC0"/>
    <w:rsid w:val="005A4AE8"/>
    <w:rsid w:val="005A562E"/>
    <w:rsid w:val="005A579B"/>
    <w:rsid w:val="005A7393"/>
    <w:rsid w:val="005A78CA"/>
    <w:rsid w:val="005B1A11"/>
    <w:rsid w:val="005B4769"/>
    <w:rsid w:val="005B57FF"/>
    <w:rsid w:val="005B67AA"/>
    <w:rsid w:val="005B6FDB"/>
    <w:rsid w:val="005B7615"/>
    <w:rsid w:val="005B79AF"/>
    <w:rsid w:val="005C3AA2"/>
    <w:rsid w:val="005C44D5"/>
    <w:rsid w:val="005C6020"/>
    <w:rsid w:val="005C62AB"/>
    <w:rsid w:val="005C6DA2"/>
    <w:rsid w:val="005C71B6"/>
    <w:rsid w:val="005C71D6"/>
    <w:rsid w:val="005D1951"/>
    <w:rsid w:val="005D2F41"/>
    <w:rsid w:val="005D3DC8"/>
    <w:rsid w:val="005D756A"/>
    <w:rsid w:val="005E131C"/>
    <w:rsid w:val="005E1A28"/>
    <w:rsid w:val="005E2417"/>
    <w:rsid w:val="005E3F84"/>
    <w:rsid w:val="005E4620"/>
    <w:rsid w:val="005E49BA"/>
    <w:rsid w:val="005F02A1"/>
    <w:rsid w:val="005F1124"/>
    <w:rsid w:val="005F289C"/>
    <w:rsid w:val="005F2D3B"/>
    <w:rsid w:val="005F476E"/>
    <w:rsid w:val="005F4F88"/>
    <w:rsid w:val="005F5592"/>
    <w:rsid w:val="005F6C28"/>
    <w:rsid w:val="00601242"/>
    <w:rsid w:val="006015A8"/>
    <w:rsid w:val="00602469"/>
    <w:rsid w:val="006031F9"/>
    <w:rsid w:val="00604A31"/>
    <w:rsid w:val="006109BB"/>
    <w:rsid w:val="006127CD"/>
    <w:rsid w:val="00613A47"/>
    <w:rsid w:val="00614719"/>
    <w:rsid w:val="006152E8"/>
    <w:rsid w:val="006157DD"/>
    <w:rsid w:val="00615AC3"/>
    <w:rsid w:val="00616B6D"/>
    <w:rsid w:val="00617C69"/>
    <w:rsid w:val="0062132C"/>
    <w:rsid w:val="006213BD"/>
    <w:rsid w:val="00622918"/>
    <w:rsid w:val="00622FFB"/>
    <w:rsid w:val="00627C94"/>
    <w:rsid w:val="00630214"/>
    <w:rsid w:val="00630C0C"/>
    <w:rsid w:val="00634919"/>
    <w:rsid w:val="006352E9"/>
    <w:rsid w:val="00636594"/>
    <w:rsid w:val="0063769D"/>
    <w:rsid w:val="006421AB"/>
    <w:rsid w:val="00642D90"/>
    <w:rsid w:val="0064320D"/>
    <w:rsid w:val="0064326B"/>
    <w:rsid w:val="00650181"/>
    <w:rsid w:val="00652CA3"/>
    <w:rsid w:val="00652D9B"/>
    <w:rsid w:val="00653A6A"/>
    <w:rsid w:val="00653D6A"/>
    <w:rsid w:val="00654845"/>
    <w:rsid w:val="00656CBE"/>
    <w:rsid w:val="0065768B"/>
    <w:rsid w:val="006605C0"/>
    <w:rsid w:val="0066375A"/>
    <w:rsid w:val="00665CBA"/>
    <w:rsid w:val="00666663"/>
    <w:rsid w:val="0067049A"/>
    <w:rsid w:val="0067317E"/>
    <w:rsid w:val="00673FD3"/>
    <w:rsid w:val="00674858"/>
    <w:rsid w:val="00676ABA"/>
    <w:rsid w:val="006776F3"/>
    <w:rsid w:val="00680E10"/>
    <w:rsid w:val="00682097"/>
    <w:rsid w:val="0068288B"/>
    <w:rsid w:val="00687753"/>
    <w:rsid w:val="006900B1"/>
    <w:rsid w:val="006907D8"/>
    <w:rsid w:val="00690850"/>
    <w:rsid w:val="0069215C"/>
    <w:rsid w:val="0069232A"/>
    <w:rsid w:val="00692FB9"/>
    <w:rsid w:val="00693FE3"/>
    <w:rsid w:val="00694888"/>
    <w:rsid w:val="00694D84"/>
    <w:rsid w:val="0069518B"/>
    <w:rsid w:val="006951C0"/>
    <w:rsid w:val="006A09B9"/>
    <w:rsid w:val="006A1096"/>
    <w:rsid w:val="006A3E14"/>
    <w:rsid w:val="006A5650"/>
    <w:rsid w:val="006A66CC"/>
    <w:rsid w:val="006A7037"/>
    <w:rsid w:val="006A784B"/>
    <w:rsid w:val="006A7D42"/>
    <w:rsid w:val="006B0A7E"/>
    <w:rsid w:val="006B29C7"/>
    <w:rsid w:val="006B2BFC"/>
    <w:rsid w:val="006B35D9"/>
    <w:rsid w:val="006B3788"/>
    <w:rsid w:val="006B3A04"/>
    <w:rsid w:val="006B3CE2"/>
    <w:rsid w:val="006B458B"/>
    <w:rsid w:val="006B5C0A"/>
    <w:rsid w:val="006B6478"/>
    <w:rsid w:val="006B6B84"/>
    <w:rsid w:val="006B7146"/>
    <w:rsid w:val="006B7FE7"/>
    <w:rsid w:val="006C531F"/>
    <w:rsid w:val="006C7087"/>
    <w:rsid w:val="006C7D04"/>
    <w:rsid w:val="006D0F76"/>
    <w:rsid w:val="006D2E74"/>
    <w:rsid w:val="006D4853"/>
    <w:rsid w:val="006D6D25"/>
    <w:rsid w:val="006E15DD"/>
    <w:rsid w:val="006E179E"/>
    <w:rsid w:val="006E232D"/>
    <w:rsid w:val="006E50D7"/>
    <w:rsid w:val="006E6720"/>
    <w:rsid w:val="006E711E"/>
    <w:rsid w:val="006E7989"/>
    <w:rsid w:val="006F0B75"/>
    <w:rsid w:val="006F132F"/>
    <w:rsid w:val="006F169B"/>
    <w:rsid w:val="006F1D38"/>
    <w:rsid w:val="006F1F1B"/>
    <w:rsid w:val="006F4487"/>
    <w:rsid w:val="006F5906"/>
    <w:rsid w:val="006F5A98"/>
    <w:rsid w:val="006F7217"/>
    <w:rsid w:val="007004CF"/>
    <w:rsid w:val="00701F25"/>
    <w:rsid w:val="00707998"/>
    <w:rsid w:val="00707FAA"/>
    <w:rsid w:val="00710863"/>
    <w:rsid w:val="00715A33"/>
    <w:rsid w:val="00715A59"/>
    <w:rsid w:val="00715D93"/>
    <w:rsid w:val="00722086"/>
    <w:rsid w:val="0072292D"/>
    <w:rsid w:val="007240FF"/>
    <w:rsid w:val="0072453E"/>
    <w:rsid w:val="007255D2"/>
    <w:rsid w:val="007307F7"/>
    <w:rsid w:val="007335DE"/>
    <w:rsid w:val="00733B6C"/>
    <w:rsid w:val="00733EBA"/>
    <w:rsid w:val="00734BE6"/>
    <w:rsid w:val="00735E57"/>
    <w:rsid w:val="00736BC7"/>
    <w:rsid w:val="0073756B"/>
    <w:rsid w:val="00737EEA"/>
    <w:rsid w:val="0074123C"/>
    <w:rsid w:val="00741346"/>
    <w:rsid w:val="007414FA"/>
    <w:rsid w:val="00741FD1"/>
    <w:rsid w:val="0074207D"/>
    <w:rsid w:val="0074263B"/>
    <w:rsid w:val="007441C5"/>
    <w:rsid w:val="00744310"/>
    <w:rsid w:val="007445FA"/>
    <w:rsid w:val="00744742"/>
    <w:rsid w:val="00744D20"/>
    <w:rsid w:val="00745227"/>
    <w:rsid w:val="007463DC"/>
    <w:rsid w:val="0074774B"/>
    <w:rsid w:val="0075042D"/>
    <w:rsid w:val="00751D37"/>
    <w:rsid w:val="0075282F"/>
    <w:rsid w:val="00752AE7"/>
    <w:rsid w:val="00754255"/>
    <w:rsid w:val="0075425A"/>
    <w:rsid w:val="0075781A"/>
    <w:rsid w:val="00760608"/>
    <w:rsid w:val="007607F7"/>
    <w:rsid w:val="0076144B"/>
    <w:rsid w:val="00761779"/>
    <w:rsid w:val="00761C13"/>
    <w:rsid w:val="00762D8D"/>
    <w:rsid w:val="00763BCE"/>
    <w:rsid w:val="00764E77"/>
    <w:rsid w:val="007650DC"/>
    <w:rsid w:val="00770231"/>
    <w:rsid w:val="00771EEF"/>
    <w:rsid w:val="007722EB"/>
    <w:rsid w:val="00776502"/>
    <w:rsid w:val="007807A2"/>
    <w:rsid w:val="00780A9D"/>
    <w:rsid w:val="0078118F"/>
    <w:rsid w:val="007811B3"/>
    <w:rsid w:val="0078268F"/>
    <w:rsid w:val="007832AE"/>
    <w:rsid w:val="007836A8"/>
    <w:rsid w:val="007839A3"/>
    <w:rsid w:val="00783BD4"/>
    <w:rsid w:val="00784D1F"/>
    <w:rsid w:val="00785265"/>
    <w:rsid w:val="00786639"/>
    <w:rsid w:val="00786D1B"/>
    <w:rsid w:val="007906FF"/>
    <w:rsid w:val="007917C2"/>
    <w:rsid w:val="00792300"/>
    <w:rsid w:val="007941CF"/>
    <w:rsid w:val="00795538"/>
    <w:rsid w:val="00796431"/>
    <w:rsid w:val="007964B3"/>
    <w:rsid w:val="00797315"/>
    <w:rsid w:val="00797D8E"/>
    <w:rsid w:val="007A2152"/>
    <w:rsid w:val="007A432A"/>
    <w:rsid w:val="007A5CDA"/>
    <w:rsid w:val="007A766E"/>
    <w:rsid w:val="007A7AEE"/>
    <w:rsid w:val="007B1D04"/>
    <w:rsid w:val="007B2361"/>
    <w:rsid w:val="007B303E"/>
    <w:rsid w:val="007B316A"/>
    <w:rsid w:val="007B4796"/>
    <w:rsid w:val="007B4CBE"/>
    <w:rsid w:val="007B5148"/>
    <w:rsid w:val="007B60D1"/>
    <w:rsid w:val="007B78DB"/>
    <w:rsid w:val="007C618D"/>
    <w:rsid w:val="007C6227"/>
    <w:rsid w:val="007D1B10"/>
    <w:rsid w:val="007D36AA"/>
    <w:rsid w:val="007D3E6B"/>
    <w:rsid w:val="007D4256"/>
    <w:rsid w:val="007D659D"/>
    <w:rsid w:val="007D6EF2"/>
    <w:rsid w:val="007D7C74"/>
    <w:rsid w:val="007E06CF"/>
    <w:rsid w:val="007E1548"/>
    <w:rsid w:val="007E36FE"/>
    <w:rsid w:val="007E7A66"/>
    <w:rsid w:val="007E7BED"/>
    <w:rsid w:val="007F124C"/>
    <w:rsid w:val="007F1AE4"/>
    <w:rsid w:val="007F3058"/>
    <w:rsid w:val="007F3296"/>
    <w:rsid w:val="007F4FE8"/>
    <w:rsid w:val="007F763F"/>
    <w:rsid w:val="00802F9E"/>
    <w:rsid w:val="00803792"/>
    <w:rsid w:val="0080507E"/>
    <w:rsid w:val="00806124"/>
    <w:rsid w:val="00810880"/>
    <w:rsid w:val="008119C0"/>
    <w:rsid w:val="00812C13"/>
    <w:rsid w:val="008137D2"/>
    <w:rsid w:val="00814116"/>
    <w:rsid w:val="008164A9"/>
    <w:rsid w:val="00817AC3"/>
    <w:rsid w:val="00821D56"/>
    <w:rsid w:val="00825022"/>
    <w:rsid w:val="00825898"/>
    <w:rsid w:val="00825A59"/>
    <w:rsid w:val="00825B29"/>
    <w:rsid w:val="00825C40"/>
    <w:rsid w:val="00826313"/>
    <w:rsid w:val="0082679A"/>
    <w:rsid w:val="008270D3"/>
    <w:rsid w:val="00827FE0"/>
    <w:rsid w:val="008308A2"/>
    <w:rsid w:val="00831AF0"/>
    <w:rsid w:val="008327AD"/>
    <w:rsid w:val="008330CB"/>
    <w:rsid w:val="00834DC5"/>
    <w:rsid w:val="0083566D"/>
    <w:rsid w:val="00835F6E"/>
    <w:rsid w:val="00836463"/>
    <w:rsid w:val="00836A97"/>
    <w:rsid w:val="0083782D"/>
    <w:rsid w:val="00837BED"/>
    <w:rsid w:val="00846138"/>
    <w:rsid w:val="00846911"/>
    <w:rsid w:val="008473BD"/>
    <w:rsid w:val="00847FE9"/>
    <w:rsid w:val="00850B23"/>
    <w:rsid w:val="0085130B"/>
    <w:rsid w:val="00851FFC"/>
    <w:rsid w:val="008525D2"/>
    <w:rsid w:val="008557DA"/>
    <w:rsid w:val="00855A7F"/>
    <w:rsid w:val="008575A5"/>
    <w:rsid w:val="0085761A"/>
    <w:rsid w:val="00857DE5"/>
    <w:rsid w:val="008601A2"/>
    <w:rsid w:val="00860653"/>
    <w:rsid w:val="00860980"/>
    <w:rsid w:val="00863152"/>
    <w:rsid w:val="00865562"/>
    <w:rsid w:val="00865C09"/>
    <w:rsid w:val="0086793B"/>
    <w:rsid w:val="00872D8F"/>
    <w:rsid w:val="0087343E"/>
    <w:rsid w:val="00876A7B"/>
    <w:rsid w:val="008770F4"/>
    <w:rsid w:val="00877299"/>
    <w:rsid w:val="00877475"/>
    <w:rsid w:val="008810DF"/>
    <w:rsid w:val="00881FB0"/>
    <w:rsid w:val="0088215C"/>
    <w:rsid w:val="0088382C"/>
    <w:rsid w:val="00883F32"/>
    <w:rsid w:val="008848A6"/>
    <w:rsid w:val="00885ECA"/>
    <w:rsid w:val="00886258"/>
    <w:rsid w:val="008866A9"/>
    <w:rsid w:val="00891342"/>
    <w:rsid w:val="00893552"/>
    <w:rsid w:val="00894368"/>
    <w:rsid w:val="0089575D"/>
    <w:rsid w:val="00895D7B"/>
    <w:rsid w:val="00896C6F"/>
    <w:rsid w:val="00897015"/>
    <w:rsid w:val="00897665"/>
    <w:rsid w:val="008A31A6"/>
    <w:rsid w:val="008A4F65"/>
    <w:rsid w:val="008B07BC"/>
    <w:rsid w:val="008B37B9"/>
    <w:rsid w:val="008B3C8A"/>
    <w:rsid w:val="008B4F90"/>
    <w:rsid w:val="008B513E"/>
    <w:rsid w:val="008B6A5E"/>
    <w:rsid w:val="008B7029"/>
    <w:rsid w:val="008B79A4"/>
    <w:rsid w:val="008B7C34"/>
    <w:rsid w:val="008C08EE"/>
    <w:rsid w:val="008C243F"/>
    <w:rsid w:val="008C2D96"/>
    <w:rsid w:val="008C3AB4"/>
    <w:rsid w:val="008C3B10"/>
    <w:rsid w:val="008C4A92"/>
    <w:rsid w:val="008C4C34"/>
    <w:rsid w:val="008C5944"/>
    <w:rsid w:val="008C73C7"/>
    <w:rsid w:val="008C7412"/>
    <w:rsid w:val="008D016F"/>
    <w:rsid w:val="008D0DD4"/>
    <w:rsid w:val="008D1DEB"/>
    <w:rsid w:val="008D2E14"/>
    <w:rsid w:val="008D5555"/>
    <w:rsid w:val="008D570C"/>
    <w:rsid w:val="008E0347"/>
    <w:rsid w:val="008E1AB6"/>
    <w:rsid w:val="008E36AF"/>
    <w:rsid w:val="008E4294"/>
    <w:rsid w:val="008E6404"/>
    <w:rsid w:val="008F1541"/>
    <w:rsid w:val="008F26C0"/>
    <w:rsid w:val="008F33C0"/>
    <w:rsid w:val="008F390B"/>
    <w:rsid w:val="008F41E5"/>
    <w:rsid w:val="008F48F6"/>
    <w:rsid w:val="008F54EF"/>
    <w:rsid w:val="0090119C"/>
    <w:rsid w:val="00902644"/>
    <w:rsid w:val="00902793"/>
    <w:rsid w:val="00904C79"/>
    <w:rsid w:val="00904EE0"/>
    <w:rsid w:val="00905679"/>
    <w:rsid w:val="00906BA8"/>
    <w:rsid w:val="009075EA"/>
    <w:rsid w:val="00907A50"/>
    <w:rsid w:val="00907EB1"/>
    <w:rsid w:val="00912437"/>
    <w:rsid w:val="00916D17"/>
    <w:rsid w:val="00917C97"/>
    <w:rsid w:val="00924582"/>
    <w:rsid w:val="00925472"/>
    <w:rsid w:val="00926DBF"/>
    <w:rsid w:val="00926EFC"/>
    <w:rsid w:val="009313E1"/>
    <w:rsid w:val="00932613"/>
    <w:rsid w:val="00934D41"/>
    <w:rsid w:val="00937615"/>
    <w:rsid w:val="0093774E"/>
    <w:rsid w:val="0094216E"/>
    <w:rsid w:val="0094291D"/>
    <w:rsid w:val="00943964"/>
    <w:rsid w:val="00945199"/>
    <w:rsid w:val="00945464"/>
    <w:rsid w:val="0094607A"/>
    <w:rsid w:val="00946532"/>
    <w:rsid w:val="00946D7B"/>
    <w:rsid w:val="00947A6F"/>
    <w:rsid w:val="00947CDA"/>
    <w:rsid w:val="00952E10"/>
    <w:rsid w:val="0095525C"/>
    <w:rsid w:val="00956591"/>
    <w:rsid w:val="00957177"/>
    <w:rsid w:val="009576F8"/>
    <w:rsid w:val="00960AC1"/>
    <w:rsid w:val="009613A4"/>
    <w:rsid w:val="00961747"/>
    <w:rsid w:val="00961EE6"/>
    <w:rsid w:val="009620D5"/>
    <w:rsid w:val="009632BB"/>
    <w:rsid w:val="009645F8"/>
    <w:rsid w:val="00966B41"/>
    <w:rsid w:val="00966D03"/>
    <w:rsid w:val="00971D7E"/>
    <w:rsid w:val="00974389"/>
    <w:rsid w:val="00976F3F"/>
    <w:rsid w:val="009778FD"/>
    <w:rsid w:val="00981647"/>
    <w:rsid w:val="0098337A"/>
    <w:rsid w:val="00984423"/>
    <w:rsid w:val="0098705D"/>
    <w:rsid w:val="009871DB"/>
    <w:rsid w:val="00987BAD"/>
    <w:rsid w:val="00990A34"/>
    <w:rsid w:val="009916B2"/>
    <w:rsid w:val="00992F37"/>
    <w:rsid w:val="0099370C"/>
    <w:rsid w:val="009937E7"/>
    <w:rsid w:val="00993AC9"/>
    <w:rsid w:val="00993E14"/>
    <w:rsid w:val="00994243"/>
    <w:rsid w:val="00994E9C"/>
    <w:rsid w:val="00997598"/>
    <w:rsid w:val="00997760"/>
    <w:rsid w:val="009A0248"/>
    <w:rsid w:val="009A047C"/>
    <w:rsid w:val="009A0537"/>
    <w:rsid w:val="009A0ABD"/>
    <w:rsid w:val="009A1526"/>
    <w:rsid w:val="009A18CB"/>
    <w:rsid w:val="009A6B08"/>
    <w:rsid w:val="009A7398"/>
    <w:rsid w:val="009A7919"/>
    <w:rsid w:val="009B0D38"/>
    <w:rsid w:val="009B121D"/>
    <w:rsid w:val="009B13DF"/>
    <w:rsid w:val="009B1663"/>
    <w:rsid w:val="009B19E2"/>
    <w:rsid w:val="009B2C75"/>
    <w:rsid w:val="009B3F74"/>
    <w:rsid w:val="009B3FD0"/>
    <w:rsid w:val="009B7049"/>
    <w:rsid w:val="009B7867"/>
    <w:rsid w:val="009C01C7"/>
    <w:rsid w:val="009C0937"/>
    <w:rsid w:val="009C12A1"/>
    <w:rsid w:val="009C238E"/>
    <w:rsid w:val="009C5054"/>
    <w:rsid w:val="009C7437"/>
    <w:rsid w:val="009D1834"/>
    <w:rsid w:val="009D1A4D"/>
    <w:rsid w:val="009D2056"/>
    <w:rsid w:val="009D2467"/>
    <w:rsid w:val="009D2870"/>
    <w:rsid w:val="009D3EF9"/>
    <w:rsid w:val="009D40D2"/>
    <w:rsid w:val="009D458F"/>
    <w:rsid w:val="009D4C1B"/>
    <w:rsid w:val="009E0325"/>
    <w:rsid w:val="009E04EE"/>
    <w:rsid w:val="009E1041"/>
    <w:rsid w:val="009E1728"/>
    <w:rsid w:val="009E33F5"/>
    <w:rsid w:val="009E58BA"/>
    <w:rsid w:val="009E7625"/>
    <w:rsid w:val="009E76BA"/>
    <w:rsid w:val="009E778C"/>
    <w:rsid w:val="009E792C"/>
    <w:rsid w:val="009F0AAA"/>
    <w:rsid w:val="009F0C9B"/>
    <w:rsid w:val="009F2A0F"/>
    <w:rsid w:val="009F3607"/>
    <w:rsid w:val="009F41A3"/>
    <w:rsid w:val="009F62D5"/>
    <w:rsid w:val="009F6FC2"/>
    <w:rsid w:val="00A01A2D"/>
    <w:rsid w:val="00A0229E"/>
    <w:rsid w:val="00A033C0"/>
    <w:rsid w:val="00A05067"/>
    <w:rsid w:val="00A056C4"/>
    <w:rsid w:val="00A05BEF"/>
    <w:rsid w:val="00A1035D"/>
    <w:rsid w:val="00A10F3E"/>
    <w:rsid w:val="00A12644"/>
    <w:rsid w:val="00A13C22"/>
    <w:rsid w:val="00A141EC"/>
    <w:rsid w:val="00A14CD0"/>
    <w:rsid w:val="00A15B09"/>
    <w:rsid w:val="00A20BE8"/>
    <w:rsid w:val="00A21043"/>
    <w:rsid w:val="00A210B1"/>
    <w:rsid w:val="00A21B70"/>
    <w:rsid w:val="00A21DC0"/>
    <w:rsid w:val="00A21FBC"/>
    <w:rsid w:val="00A227E9"/>
    <w:rsid w:val="00A22B43"/>
    <w:rsid w:val="00A23B8D"/>
    <w:rsid w:val="00A23F05"/>
    <w:rsid w:val="00A25854"/>
    <w:rsid w:val="00A25D41"/>
    <w:rsid w:val="00A26108"/>
    <w:rsid w:val="00A2769D"/>
    <w:rsid w:val="00A30243"/>
    <w:rsid w:val="00A31411"/>
    <w:rsid w:val="00A3142C"/>
    <w:rsid w:val="00A319A5"/>
    <w:rsid w:val="00A321D3"/>
    <w:rsid w:val="00A327FF"/>
    <w:rsid w:val="00A33A5B"/>
    <w:rsid w:val="00A33FF8"/>
    <w:rsid w:val="00A35245"/>
    <w:rsid w:val="00A3547D"/>
    <w:rsid w:val="00A36504"/>
    <w:rsid w:val="00A43192"/>
    <w:rsid w:val="00A446AA"/>
    <w:rsid w:val="00A44957"/>
    <w:rsid w:val="00A44AC5"/>
    <w:rsid w:val="00A47860"/>
    <w:rsid w:val="00A50537"/>
    <w:rsid w:val="00A511B1"/>
    <w:rsid w:val="00A524E6"/>
    <w:rsid w:val="00A528D8"/>
    <w:rsid w:val="00A5346E"/>
    <w:rsid w:val="00A56287"/>
    <w:rsid w:val="00A60E33"/>
    <w:rsid w:val="00A6178B"/>
    <w:rsid w:val="00A623E0"/>
    <w:rsid w:val="00A63572"/>
    <w:rsid w:val="00A64845"/>
    <w:rsid w:val="00A64E4E"/>
    <w:rsid w:val="00A65CF0"/>
    <w:rsid w:val="00A66462"/>
    <w:rsid w:val="00A66E10"/>
    <w:rsid w:val="00A67018"/>
    <w:rsid w:val="00A701C1"/>
    <w:rsid w:val="00A71B64"/>
    <w:rsid w:val="00A730E8"/>
    <w:rsid w:val="00A73396"/>
    <w:rsid w:val="00A73D06"/>
    <w:rsid w:val="00A76655"/>
    <w:rsid w:val="00A778A0"/>
    <w:rsid w:val="00A77CAE"/>
    <w:rsid w:val="00A80AD4"/>
    <w:rsid w:val="00A80D36"/>
    <w:rsid w:val="00A85369"/>
    <w:rsid w:val="00A8648D"/>
    <w:rsid w:val="00A86FC4"/>
    <w:rsid w:val="00A87624"/>
    <w:rsid w:val="00A92E40"/>
    <w:rsid w:val="00A94F16"/>
    <w:rsid w:val="00A950B5"/>
    <w:rsid w:val="00AA14B9"/>
    <w:rsid w:val="00AA257A"/>
    <w:rsid w:val="00AA43A1"/>
    <w:rsid w:val="00AA47C9"/>
    <w:rsid w:val="00AA641C"/>
    <w:rsid w:val="00AA66A9"/>
    <w:rsid w:val="00AA7DA2"/>
    <w:rsid w:val="00AA7E67"/>
    <w:rsid w:val="00AA7FBC"/>
    <w:rsid w:val="00AB19B8"/>
    <w:rsid w:val="00AB1C7B"/>
    <w:rsid w:val="00AB3C12"/>
    <w:rsid w:val="00AB50CE"/>
    <w:rsid w:val="00AB561E"/>
    <w:rsid w:val="00AB609E"/>
    <w:rsid w:val="00AC013D"/>
    <w:rsid w:val="00AC1077"/>
    <w:rsid w:val="00AC30B0"/>
    <w:rsid w:val="00AC3418"/>
    <w:rsid w:val="00AC4187"/>
    <w:rsid w:val="00AC5A36"/>
    <w:rsid w:val="00AC6602"/>
    <w:rsid w:val="00AC6F7C"/>
    <w:rsid w:val="00AC720E"/>
    <w:rsid w:val="00AC7233"/>
    <w:rsid w:val="00AC7BB8"/>
    <w:rsid w:val="00AD0821"/>
    <w:rsid w:val="00AD0941"/>
    <w:rsid w:val="00AD2FD4"/>
    <w:rsid w:val="00AD3258"/>
    <w:rsid w:val="00AD57DB"/>
    <w:rsid w:val="00AD57F4"/>
    <w:rsid w:val="00AD60AC"/>
    <w:rsid w:val="00AD6B88"/>
    <w:rsid w:val="00AD6BE8"/>
    <w:rsid w:val="00AD77D3"/>
    <w:rsid w:val="00AE2470"/>
    <w:rsid w:val="00AE300C"/>
    <w:rsid w:val="00AE409D"/>
    <w:rsid w:val="00AE43FC"/>
    <w:rsid w:val="00AE50F0"/>
    <w:rsid w:val="00AE5CAE"/>
    <w:rsid w:val="00AE60FF"/>
    <w:rsid w:val="00AE7435"/>
    <w:rsid w:val="00AE76C6"/>
    <w:rsid w:val="00AF1004"/>
    <w:rsid w:val="00AF1663"/>
    <w:rsid w:val="00AF2045"/>
    <w:rsid w:val="00AF20E3"/>
    <w:rsid w:val="00AF2481"/>
    <w:rsid w:val="00AF2EE5"/>
    <w:rsid w:val="00AF43D6"/>
    <w:rsid w:val="00AF558B"/>
    <w:rsid w:val="00B02D06"/>
    <w:rsid w:val="00B052B4"/>
    <w:rsid w:val="00B05C21"/>
    <w:rsid w:val="00B06E6A"/>
    <w:rsid w:val="00B0717C"/>
    <w:rsid w:val="00B07F70"/>
    <w:rsid w:val="00B10A82"/>
    <w:rsid w:val="00B112A4"/>
    <w:rsid w:val="00B11A15"/>
    <w:rsid w:val="00B16710"/>
    <w:rsid w:val="00B16904"/>
    <w:rsid w:val="00B17122"/>
    <w:rsid w:val="00B23C5D"/>
    <w:rsid w:val="00B23D19"/>
    <w:rsid w:val="00B31B4C"/>
    <w:rsid w:val="00B31BE6"/>
    <w:rsid w:val="00B32D00"/>
    <w:rsid w:val="00B3361C"/>
    <w:rsid w:val="00B3374E"/>
    <w:rsid w:val="00B3482B"/>
    <w:rsid w:val="00B34BE9"/>
    <w:rsid w:val="00B34D78"/>
    <w:rsid w:val="00B3610B"/>
    <w:rsid w:val="00B40437"/>
    <w:rsid w:val="00B41CAD"/>
    <w:rsid w:val="00B42C6A"/>
    <w:rsid w:val="00B43D52"/>
    <w:rsid w:val="00B45BF8"/>
    <w:rsid w:val="00B45C73"/>
    <w:rsid w:val="00B46A4F"/>
    <w:rsid w:val="00B46D7F"/>
    <w:rsid w:val="00B50F8E"/>
    <w:rsid w:val="00B51442"/>
    <w:rsid w:val="00B5169E"/>
    <w:rsid w:val="00B51EB4"/>
    <w:rsid w:val="00B52FEF"/>
    <w:rsid w:val="00B532C4"/>
    <w:rsid w:val="00B540DF"/>
    <w:rsid w:val="00B562C1"/>
    <w:rsid w:val="00B571C4"/>
    <w:rsid w:val="00B574A1"/>
    <w:rsid w:val="00B57621"/>
    <w:rsid w:val="00B600F0"/>
    <w:rsid w:val="00B603EA"/>
    <w:rsid w:val="00B605C1"/>
    <w:rsid w:val="00B64B93"/>
    <w:rsid w:val="00B65961"/>
    <w:rsid w:val="00B65C87"/>
    <w:rsid w:val="00B664F4"/>
    <w:rsid w:val="00B67D41"/>
    <w:rsid w:val="00B70698"/>
    <w:rsid w:val="00B70DC9"/>
    <w:rsid w:val="00B7287E"/>
    <w:rsid w:val="00B7355C"/>
    <w:rsid w:val="00B73ED0"/>
    <w:rsid w:val="00B770D1"/>
    <w:rsid w:val="00B772B9"/>
    <w:rsid w:val="00B80200"/>
    <w:rsid w:val="00B80F34"/>
    <w:rsid w:val="00B84A4C"/>
    <w:rsid w:val="00B85592"/>
    <w:rsid w:val="00B85C53"/>
    <w:rsid w:val="00B85E60"/>
    <w:rsid w:val="00B8669A"/>
    <w:rsid w:val="00B866F5"/>
    <w:rsid w:val="00B9170C"/>
    <w:rsid w:val="00B91B1E"/>
    <w:rsid w:val="00B94E98"/>
    <w:rsid w:val="00B953EC"/>
    <w:rsid w:val="00B954E0"/>
    <w:rsid w:val="00B960FD"/>
    <w:rsid w:val="00B97968"/>
    <w:rsid w:val="00BA08C3"/>
    <w:rsid w:val="00BA1307"/>
    <w:rsid w:val="00BA2D3D"/>
    <w:rsid w:val="00BA3086"/>
    <w:rsid w:val="00BA353A"/>
    <w:rsid w:val="00BA3832"/>
    <w:rsid w:val="00BA59AD"/>
    <w:rsid w:val="00BA5B50"/>
    <w:rsid w:val="00BA65E3"/>
    <w:rsid w:val="00BA6A6B"/>
    <w:rsid w:val="00BB00C1"/>
    <w:rsid w:val="00BB34DE"/>
    <w:rsid w:val="00BB364A"/>
    <w:rsid w:val="00BB3AE7"/>
    <w:rsid w:val="00BB6089"/>
    <w:rsid w:val="00BB77E7"/>
    <w:rsid w:val="00BC022B"/>
    <w:rsid w:val="00BC2357"/>
    <w:rsid w:val="00BC3409"/>
    <w:rsid w:val="00BC3AF8"/>
    <w:rsid w:val="00BC4B42"/>
    <w:rsid w:val="00BC5350"/>
    <w:rsid w:val="00BC7B9B"/>
    <w:rsid w:val="00BD5458"/>
    <w:rsid w:val="00BD68A7"/>
    <w:rsid w:val="00BE1DAE"/>
    <w:rsid w:val="00BE3417"/>
    <w:rsid w:val="00BE3A1C"/>
    <w:rsid w:val="00BE3D9A"/>
    <w:rsid w:val="00BE4775"/>
    <w:rsid w:val="00BE6298"/>
    <w:rsid w:val="00BE66AB"/>
    <w:rsid w:val="00BE6EEF"/>
    <w:rsid w:val="00BE737E"/>
    <w:rsid w:val="00BE7826"/>
    <w:rsid w:val="00BE7AA5"/>
    <w:rsid w:val="00BF107D"/>
    <w:rsid w:val="00BF13F6"/>
    <w:rsid w:val="00BF3132"/>
    <w:rsid w:val="00BF4F40"/>
    <w:rsid w:val="00BF5484"/>
    <w:rsid w:val="00BF6788"/>
    <w:rsid w:val="00BF7F95"/>
    <w:rsid w:val="00BF7FAD"/>
    <w:rsid w:val="00C009A4"/>
    <w:rsid w:val="00C02623"/>
    <w:rsid w:val="00C03E18"/>
    <w:rsid w:val="00C0487D"/>
    <w:rsid w:val="00C04F86"/>
    <w:rsid w:val="00C062F4"/>
    <w:rsid w:val="00C1198B"/>
    <w:rsid w:val="00C1353B"/>
    <w:rsid w:val="00C13C30"/>
    <w:rsid w:val="00C14EE5"/>
    <w:rsid w:val="00C204DD"/>
    <w:rsid w:val="00C208AD"/>
    <w:rsid w:val="00C213DC"/>
    <w:rsid w:val="00C225F7"/>
    <w:rsid w:val="00C22A75"/>
    <w:rsid w:val="00C22ACD"/>
    <w:rsid w:val="00C24504"/>
    <w:rsid w:val="00C26B62"/>
    <w:rsid w:val="00C26D3E"/>
    <w:rsid w:val="00C27660"/>
    <w:rsid w:val="00C27FA1"/>
    <w:rsid w:val="00C322C9"/>
    <w:rsid w:val="00C3238F"/>
    <w:rsid w:val="00C33045"/>
    <w:rsid w:val="00C333A1"/>
    <w:rsid w:val="00C3488F"/>
    <w:rsid w:val="00C3513F"/>
    <w:rsid w:val="00C35DFC"/>
    <w:rsid w:val="00C362F4"/>
    <w:rsid w:val="00C375FD"/>
    <w:rsid w:val="00C3785A"/>
    <w:rsid w:val="00C37F99"/>
    <w:rsid w:val="00C40AAF"/>
    <w:rsid w:val="00C40B11"/>
    <w:rsid w:val="00C40EA8"/>
    <w:rsid w:val="00C41463"/>
    <w:rsid w:val="00C418B9"/>
    <w:rsid w:val="00C42381"/>
    <w:rsid w:val="00C44B55"/>
    <w:rsid w:val="00C45BE7"/>
    <w:rsid w:val="00C45D50"/>
    <w:rsid w:val="00C4747C"/>
    <w:rsid w:val="00C55031"/>
    <w:rsid w:val="00C55254"/>
    <w:rsid w:val="00C5755C"/>
    <w:rsid w:val="00C6032E"/>
    <w:rsid w:val="00C61D36"/>
    <w:rsid w:val="00C6394A"/>
    <w:rsid w:val="00C64CCD"/>
    <w:rsid w:val="00C6527C"/>
    <w:rsid w:val="00C652FA"/>
    <w:rsid w:val="00C66107"/>
    <w:rsid w:val="00C66FB8"/>
    <w:rsid w:val="00C719EB"/>
    <w:rsid w:val="00C71FF1"/>
    <w:rsid w:val="00C71FF5"/>
    <w:rsid w:val="00C72BAB"/>
    <w:rsid w:val="00C73BF5"/>
    <w:rsid w:val="00C742FD"/>
    <w:rsid w:val="00C748F4"/>
    <w:rsid w:val="00C75FEB"/>
    <w:rsid w:val="00C776D1"/>
    <w:rsid w:val="00C80432"/>
    <w:rsid w:val="00C805A3"/>
    <w:rsid w:val="00C807DE"/>
    <w:rsid w:val="00C8093E"/>
    <w:rsid w:val="00C809B9"/>
    <w:rsid w:val="00C81116"/>
    <w:rsid w:val="00C81932"/>
    <w:rsid w:val="00C83323"/>
    <w:rsid w:val="00C84238"/>
    <w:rsid w:val="00C848DA"/>
    <w:rsid w:val="00C8490F"/>
    <w:rsid w:val="00C85110"/>
    <w:rsid w:val="00C85326"/>
    <w:rsid w:val="00C87CD4"/>
    <w:rsid w:val="00C87DC8"/>
    <w:rsid w:val="00C944DF"/>
    <w:rsid w:val="00C95935"/>
    <w:rsid w:val="00C9775F"/>
    <w:rsid w:val="00C97C43"/>
    <w:rsid w:val="00C97EBD"/>
    <w:rsid w:val="00CA37B2"/>
    <w:rsid w:val="00CA4E0A"/>
    <w:rsid w:val="00CA54FD"/>
    <w:rsid w:val="00CA6640"/>
    <w:rsid w:val="00CB1605"/>
    <w:rsid w:val="00CB1715"/>
    <w:rsid w:val="00CB1F76"/>
    <w:rsid w:val="00CB2397"/>
    <w:rsid w:val="00CB291B"/>
    <w:rsid w:val="00CB296D"/>
    <w:rsid w:val="00CB43ED"/>
    <w:rsid w:val="00CB636E"/>
    <w:rsid w:val="00CB79E8"/>
    <w:rsid w:val="00CB7B71"/>
    <w:rsid w:val="00CC179D"/>
    <w:rsid w:val="00CC1A08"/>
    <w:rsid w:val="00CC34EC"/>
    <w:rsid w:val="00CC3B7E"/>
    <w:rsid w:val="00CC408B"/>
    <w:rsid w:val="00CD09C8"/>
    <w:rsid w:val="00CD182F"/>
    <w:rsid w:val="00CD19FD"/>
    <w:rsid w:val="00CD2960"/>
    <w:rsid w:val="00CD7527"/>
    <w:rsid w:val="00CE0302"/>
    <w:rsid w:val="00CE14CE"/>
    <w:rsid w:val="00CE1BC4"/>
    <w:rsid w:val="00CE257A"/>
    <w:rsid w:val="00CE375E"/>
    <w:rsid w:val="00CE4F21"/>
    <w:rsid w:val="00CE5D81"/>
    <w:rsid w:val="00CE64F2"/>
    <w:rsid w:val="00CF11F3"/>
    <w:rsid w:val="00CF14B5"/>
    <w:rsid w:val="00CF21F6"/>
    <w:rsid w:val="00CF2E2E"/>
    <w:rsid w:val="00CF5544"/>
    <w:rsid w:val="00CF5BDC"/>
    <w:rsid w:val="00CF68B3"/>
    <w:rsid w:val="00CF7063"/>
    <w:rsid w:val="00CF7179"/>
    <w:rsid w:val="00CF7599"/>
    <w:rsid w:val="00D01465"/>
    <w:rsid w:val="00D01900"/>
    <w:rsid w:val="00D020A3"/>
    <w:rsid w:val="00D0340A"/>
    <w:rsid w:val="00D03CF7"/>
    <w:rsid w:val="00D043E3"/>
    <w:rsid w:val="00D04CD4"/>
    <w:rsid w:val="00D04F67"/>
    <w:rsid w:val="00D06A66"/>
    <w:rsid w:val="00D070AF"/>
    <w:rsid w:val="00D100C9"/>
    <w:rsid w:val="00D13616"/>
    <w:rsid w:val="00D139BD"/>
    <w:rsid w:val="00D140C1"/>
    <w:rsid w:val="00D16852"/>
    <w:rsid w:val="00D16BD9"/>
    <w:rsid w:val="00D16F94"/>
    <w:rsid w:val="00D174DC"/>
    <w:rsid w:val="00D205A0"/>
    <w:rsid w:val="00D20DD8"/>
    <w:rsid w:val="00D21247"/>
    <w:rsid w:val="00D235E7"/>
    <w:rsid w:val="00D246DA"/>
    <w:rsid w:val="00D2533C"/>
    <w:rsid w:val="00D2737A"/>
    <w:rsid w:val="00D27FE8"/>
    <w:rsid w:val="00D300BB"/>
    <w:rsid w:val="00D36659"/>
    <w:rsid w:val="00D36DF0"/>
    <w:rsid w:val="00D3744A"/>
    <w:rsid w:val="00D37EA3"/>
    <w:rsid w:val="00D40515"/>
    <w:rsid w:val="00D4248E"/>
    <w:rsid w:val="00D443B0"/>
    <w:rsid w:val="00D4514F"/>
    <w:rsid w:val="00D456B2"/>
    <w:rsid w:val="00D46F4D"/>
    <w:rsid w:val="00D50878"/>
    <w:rsid w:val="00D51A6A"/>
    <w:rsid w:val="00D51D49"/>
    <w:rsid w:val="00D52663"/>
    <w:rsid w:val="00D52B3C"/>
    <w:rsid w:val="00D5415D"/>
    <w:rsid w:val="00D56556"/>
    <w:rsid w:val="00D56A0D"/>
    <w:rsid w:val="00D57701"/>
    <w:rsid w:val="00D57E49"/>
    <w:rsid w:val="00D60C39"/>
    <w:rsid w:val="00D62C41"/>
    <w:rsid w:val="00D62D63"/>
    <w:rsid w:val="00D63077"/>
    <w:rsid w:val="00D65719"/>
    <w:rsid w:val="00D65C59"/>
    <w:rsid w:val="00D664FE"/>
    <w:rsid w:val="00D67B25"/>
    <w:rsid w:val="00D700EA"/>
    <w:rsid w:val="00D701F9"/>
    <w:rsid w:val="00D70A8D"/>
    <w:rsid w:val="00D70DCF"/>
    <w:rsid w:val="00D731C2"/>
    <w:rsid w:val="00D76937"/>
    <w:rsid w:val="00D80B72"/>
    <w:rsid w:val="00D8109E"/>
    <w:rsid w:val="00D815A2"/>
    <w:rsid w:val="00D8224F"/>
    <w:rsid w:val="00D845BB"/>
    <w:rsid w:val="00D84DA9"/>
    <w:rsid w:val="00D91346"/>
    <w:rsid w:val="00D9184F"/>
    <w:rsid w:val="00D926CD"/>
    <w:rsid w:val="00D96BA1"/>
    <w:rsid w:val="00D97A59"/>
    <w:rsid w:val="00DA0272"/>
    <w:rsid w:val="00DA0CEA"/>
    <w:rsid w:val="00DA1C3C"/>
    <w:rsid w:val="00DA23D8"/>
    <w:rsid w:val="00DA29AC"/>
    <w:rsid w:val="00DA2F07"/>
    <w:rsid w:val="00DA3619"/>
    <w:rsid w:val="00DA418F"/>
    <w:rsid w:val="00DA6068"/>
    <w:rsid w:val="00DB13EA"/>
    <w:rsid w:val="00DB150A"/>
    <w:rsid w:val="00DB25A9"/>
    <w:rsid w:val="00DB2F01"/>
    <w:rsid w:val="00DB46EF"/>
    <w:rsid w:val="00DB7A1E"/>
    <w:rsid w:val="00DC5D00"/>
    <w:rsid w:val="00DC62D9"/>
    <w:rsid w:val="00DC6B5C"/>
    <w:rsid w:val="00DC7FC6"/>
    <w:rsid w:val="00DD1499"/>
    <w:rsid w:val="00DD15F6"/>
    <w:rsid w:val="00DD323E"/>
    <w:rsid w:val="00DD34B8"/>
    <w:rsid w:val="00DD55A3"/>
    <w:rsid w:val="00DD741B"/>
    <w:rsid w:val="00DD7924"/>
    <w:rsid w:val="00DD7EF6"/>
    <w:rsid w:val="00DE16E1"/>
    <w:rsid w:val="00DE1E2A"/>
    <w:rsid w:val="00DE288C"/>
    <w:rsid w:val="00DE2C7B"/>
    <w:rsid w:val="00DE3549"/>
    <w:rsid w:val="00DE4592"/>
    <w:rsid w:val="00DE501A"/>
    <w:rsid w:val="00DE5147"/>
    <w:rsid w:val="00DE6C73"/>
    <w:rsid w:val="00DE7D55"/>
    <w:rsid w:val="00DF026F"/>
    <w:rsid w:val="00DF39A6"/>
    <w:rsid w:val="00DF3BED"/>
    <w:rsid w:val="00DF4FB8"/>
    <w:rsid w:val="00DF5050"/>
    <w:rsid w:val="00DF545E"/>
    <w:rsid w:val="00DF70C7"/>
    <w:rsid w:val="00E003FF"/>
    <w:rsid w:val="00E008CC"/>
    <w:rsid w:val="00E020F4"/>
    <w:rsid w:val="00E02906"/>
    <w:rsid w:val="00E032B2"/>
    <w:rsid w:val="00E036AF"/>
    <w:rsid w:val="00E04C84"/>
    <w:rsid w:val="00E073A5"/>
    <w:rsid w:val="00E07A83"/>
    <w:rsid w:val="00E07D87"/>
    <w:rsid w:val="00E10E3C"/>
    <w:rsid w:val="00E13760"/>
    <w:rsid w:val="00E14657"/>
    <w:rsid w:val="00E14CCA"/>
    <w:rsid w:val="00E14FD7"/>
    <w:rsid w:val="00E15CB0"/>
    <w:rsid w:val="00E21526"/>
    <w:rsid w:val="00E24308"/>
    <w:rsid w:val="00E2452B"/>
    <w:rsid w:val="00E249D4"/>
    <w:rsid w:val="00E24C87"/>
    <w:rsid w:val="00E24E57"/>
    <w:rsid w:val="00E25404"/>
    <w:rsid w:val="00E26866"/>
    <w:rsid w:val="00E26EC1"/>
    <w:rsid w:val="00E2773F"/>
    <w:rsid w:val="00E27A83"/>
    <w:rsid w:val="00E3004C"/>
    <w:rsid w:val="00E306A3"/>
    <w:rsid w:val="00E31F5D"/>
    <w:rsid w:val="00E3283D"/>
    <w:rsid w:val="00E375DA"/>
    <w:rsid w:val="00E40B26"/>
    <w:rsid w:val="00E4285D"/>
    <w:rsid w:val="00E42C18"/>
    <w:rsid w:val="00E43945"/>
    <w:rsid w:val="00E45509"/>
    <w:rsid w:val="00E45A4D"/>
    <w:rsid w:val="00E45F4B"/>
    <w:rsid w:val="00E5501B"/>
    <w:rsid w:val="00E55576"/>
    <w:rsid w:val="00E55B3F"/>
    <w:rsid w:val="00E56073"/>
    <w:rsid w:val="00E56EDD"/>
    <w:rsid w:val="00E57D92"/>
    <w:rsid w:val="00E604F1"/>
    <w:rsid w:val="00E620F5"/>
    <w:rsid w:val="00E62A73"/>
    <w:rsid w:val="00E62F9E"/>
    <w:rsid w:val="00E666B9"/>
    <w:rsid w:val="00E66DB4"/>
    <w:rsid w:val="00E72036"/>
    <w:rsid w:val="00E7254F"/>
    <w:rsid w:val="00E73079"/>
    <w:rsid w:val="00E7451F"/>
    <w:rsid w:val="00E74DC3"/>
    <w:rsid w:val="00E754E0"/>
    <w:rsid w:val="00E758EF"/>
    <w:rsid w:val="00E77D50"/>
    <w:rsid w:val="00E80272"/>
    <w:rsid w:val="00E80BC8"/>
    <w:rsid w:val="00E8179C"/>
    <w:rsid w:val="00E81CC2"/>
    <w:rsid w:val="00E827E3"/>
    <w:rsid w:val="00E83353"/>
    <w:rsid w:val="00E84673"/>
    <w:rsid w:val="00E85C22"/>
    <w:rsid w:val="00E85FAD"/>
    <w:rsid w:val="00E90165"/>
    <w:rsid w:val="00E90752"/>
    <w:rsid w:val="00E91078"/>
    <w:rsid w:val="00E913E2"/>
    <w:rsid w:val="00E918EC"/>
    <w:rsid w:val="00E9329D"/>
    <w:rsid w:val="00E93D6C"/>
    <w:rsid w:val="00E95438"/>
    <w:rsid w:val="00E96DF5"/>
    <w:rsid w:val="00E971F8"/>
    <w:rsid w:val="00E972EF"/>
    <w:rsid w:val="00EA0C9D"/>
    <w:rsid w:val="00EA14F1"/>
    <w:rsid w:val="00EA34AE"/>
    <w:rsid w:val="00EA3595"/>
    <w:rsid w:val="00EA420A"/>
    <w:rsid w:val="00EA5112"/>
    <w:rsid w:val="00EA6F3E"/>
    <w:rsid w:val="00EA7C1E"/>
    <w:rsid w:val="00EB0181"/>
    <w:rsid w:val="00EB0F45"/>
    <w:rsid w:val="00EB12CB"/>
    <w:rsid w:val="00EB1612"/>
    <w:rsid w:val="00EB2A08"/>
    <w:rsid w:val="00EB2CEE"/>
    <w:rsid w:val="00EB3461"/>
    <w:rsid w:val="00EB3971"/>
    <w:rsid w:val="00EB4804"/>
    <w:rsid w:val="00EB62F9"/>
    <w:rsid w:val="00EC03FA"/>
    <w:rsid w:val="00EC2C24"/>
    <w:rsid w:val="00EC313E"/>
    <w:rsid w:val="00EC6542"/>
    <w:rsid w:val="00EC7339"/>
    <w:rsid w:val="00EC7992"/>
    <w:rsid w:val="00ED1133"/>
    <w:rsid w:val="00ED22A6"/>
    <w:rsid w:val="00ED2337"/>
    <w:rsid w:val="00ED25E5"/>
    <w:rsid w:val="00ED2EBF"/>
    <w:rsid w:val="00ED51E8"/>
    <w:rsid w:val="00ED5500"/>
    <w:rsid w:val="00ED6618"/>
    <w:rsid w:val="00EE0117"/>
    <w:rsid w:val="00EE0225"/>
    <w:rsid w:val="00EE0934"/>
    <w:rsid w:val="00EE6651"/>
    <w:rsid w:val="00EE6AB3"/>
    <w:rsid w:val="00EF0ADE"/>
    <w:rsid w:val="00EF0EA0"/>
    <w:rsid w:val="00EF1564"/>
    <w:rsid w:val="00EF15AF"/>
    <w:rsid w:val="00EF2130"/>
    <w:rsid w:val="00EF2C1F"/>
    <w:rsid w:val="00EF2F12"/>
    <w:rsid w:val="00EF30D3"/>
    <w:rsid w:val="00EF3232"/>
    <w:rsid w:val="00EF499C"/>
    <w:rsid w:val="00EF6AC6"/>
    <w:rsid w:val="00F00003"/>
    <w:rsid w:val="00F00431"/>
    <w:rsid w:val="00F00610"/>
    <w:rsid w:val="00F021B3"/>
    <w:rsid w:val="00F03CE5"/>
    <w:rsid w:val="00F04228"/>
    <w:rsid w:val="00F05065"/>
    <w:rsid w:val="00F05D6A"/>
    <w:rsid w:val="00F05EF2"/>
    <w:rsid w:val="00F06E9C"/>
    <w:rsid w:val="00F07873"/>
    <w:rsid w:val="00F10024"/>
    <w:rsid w:val="00F11289"/>
    <w:rsid w:val="00F12495"/>
    <w:rsid w:val="00F144FD"/>
    <w:rsid w:val="00F1454F"/>
    <w:rsid w:val="00F149A3"/>
    <w:rsid w:val="00F150D4"/>
    <w:rsid w:val="00F15EE9"/>
    <w:rsid w:val="00F16082"/>
    <w:rsid w:val="00F16934"/>
    <w:rsid w:val="00F2050B"/>
    <w:rsid w:val="00F21054"/>
    <w:rsid w:val="00F22152"/>
    <w:rsid w:val="00F227CE"/>
    <w:rsid w:val="00F22A97"/>
    <w:rsid w:val="00F22D93"/>
    <w:rsid w:val="00F22EA0"/>
    <w:rsid w:val="00F22FDF"/>
    <w:rsid w:val="00F23253"/>
    <w:rsid w:val="00F23E63"/>
    <w:rsid w:val="00F25C61"/>
    <w:rsid w:val="00F272A5"/>
    <w:rsid w:val="00F27324"/>
    <w:rsid w:val="00F3035D"/>
    <w:rsid w:val="00F30A7C"/>
    <w:rsid w:val="00F31520"/>
    <w:rsid w:val="00F32FB6"/>
    <w:rsid w:val="00F34912"/>
    <w:rsid w:val="00F359F0"/>
    <w:rsid w:val="00F36706"/>
    <w:rsid w:val="00F41B21"/>
    <w:rsid w:val="00F44CE3"/>
    <w:rsid w:val="00F4572B"/>
    <w:rsid w:val="00F47BE1"/>
    <w:rsid w:val="00F47E68"/>
    <w:rsid w:val="00F52E39"/>
    <w:rsid w:val="00F563F1"/>
    <w:rsid w:val="00F56416"/>
    <w:rsid w:val="00F56A12"/>
    <w:rsid w:val="00F5710A"/>
    <w:rsid w:val="00F613C2"/>
    <w:rsid w:val="00F61BEC"/>
    <w:rsid w:val="00F62341"/>
    <w:rsid w:val="00F646C2"/>
    <w:rsid w:val="00F66134"/>
    <w:rsid w:val="00F67BDD"/>
    <w:rsid w:val="00F71422"/>
    <w:rsid w:val="00F73CAE"/>
    <w:rsid w:val="00F74ADB"/>
    <w:rsid w:val="00F765D1"/>
    <w:rsid w:val="00F80F5F"/>
    <w:rsid w:val="00F81828"/>
    <w:rsid w:val="00F827CF"/>
    <w:rsid w:val="00F82BBC"/>
    <w:rsid w:val="00F83DA3"/>
    <w:rsid w:val="00F84483"/>
    <w:rsid w:val="00F85BD0"/>
    <w:rsid w:val="00F865E8"/>
    <w:rsid w:val="00F877C3"/>
    <w:rsid w:val="00F87833"/>
    <w:rsid w:val="00F90C2E"/>
    <w:rsid w:val="00F91C86"/>
    <w:rsid w:val="00F92E26"/>
    <w:rsid w:val="00F939E0"/>
    <w:rsid w:val="00F93B59"/>
    <w:rsid w:val="00F94155"/>
    <w:rsid w:val="00F95882"/>
    <w:rsid w:val="00F95A0F"/>
    <w:rsid w:val="00F962BB"/>
    <w:rsid w:val="00F96D04"/>
    <w:rsid w:val="00FA0ED9"/>
    <w:rsid w:val="00FA26AA"/>
    <w:rsid w:val="00FA314D"/>
    <w:rsid w:val="00FA36D7"/>
    <w:rsid w:val="00FA3F44"/>
    <w:rsid w:val="00FA496D"/>
    <w:rsid w:val="00FA76D4"/>
    <w:rsid w:val="00FA7C78"/>
    <w:rsid w:val="00FA7FF8"/>
    <w:rsid w:val="00FB069B"/>
    <w:rsid w:val="00FB2AAD"/>
    <w:rsid w:val="00FB3681"/>
    <w:rsid w:val="00FB4D2D"/>
    <w:rsid w:val="00FB6896"/>
    <w:rsid w:val="00FB7B4E"/>
    <w:rsid w:val="00FC2027"/>
    <w:rsid w:val="00FC40CB"/>
    <w:rsid w:val="00FC421B"/>
    <w:rsid w:val="00FC4C1E"/>
    <w:rsid w:val="00FC6E9E"/>
    <w:rsid w:val="00FD039A"/>
    <w:rsid w:val="00FD40FD"/>
    <w:rsid w:val="00FD63E7"/>
    <w:rsid w:val="00FD666B"/>
    <w:rsid w:val="00FE3A01"/>
    <w:rsid w:val="00FE7F09"/>
    <w:rsid w:val="00FF0095"/>
    <w:rsid w:val="00FF0EF7"/>
    <w:rsid w:val="00FF1B71"/>
    <w:rsid w:val="00FF1C1E"/>
    <w:rsid w:val="00FF5D54"/>
    <w:rsid w:val="00FF5F79"/>
    <w:rsid w:val="00FF7DD3"/>
    <w:rsid w:val="01A63BC4"/>
    <w:rsid w:val="10376C1E"/>
    <w:rsid w:val="11984787"/>
    <w:rsid w:val="150C50BA"/>
    <w:rsid w:val="1DF95921"/>
    <w:rsid w:val="21D520E9"/>
    <w:rsid w:val="24761740"/>
    <w:rsid w:val="27510B91"/>
    <w:rsid w:val="2B82123D"/>
    <w:rsid w:val="3BEB2159"/>
    <w:rsid w:val="55BB2AD2"/>
    <w:rsid w:val="55F26741"/>
    <w:rsid w:val="56355603"/>
    <w:rsid w:val="564451BE"/>
    <w:rsid w:val="5D564CC2"/>
    <w:rsid w:val="643E6767"/>
    <w:rsid w:val="67AE739D"/>
    <w:rsid w:val="7CB41EA6"/>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2"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1"/>
      <w:lang w:val="en-US" w:eastAsia="zh-CN" w:bidi="ar-SA"/>
    </w:rPr>
  </w:style>
  <w:style w:type="paragraph" w:styleId="2">
    <w:name w:val="heading 1"/>
    <w:next w:val="3"/>
    <w:link w:val="26"/>
    <w:autoRedefine/>
    <w:qFormat/>
    <w:uiPriority w:val="1"/>
    <w:pPr>
      <w:keepNext/>
      <w:keepLines/>
      <w:pageBreakBefore/>
      <w:numPr>
        <w:ilvl w:val="0"/>
        <w:numId w:val="1"/>
      </w:numPr>
      <w:spacing w:before="50" w:beforeLines="50" w:after="50" w:afterLines="50" w:line="360" w:lineRule="auto"/>
      <w:jc w:val="center"/>
      <w:outlineLvl w:val="0"/>
    </w:pPr>
    <w:rPr>
      <w:rFonts w:ascii="Times New Roman" w:hAnsi="Times New Roman" w:eastAsia="黑体" w:cs="Times New Roman"/>
      <w:bCs/>
      <w:kern w:val="0"/>
      <w:sz w:val="32"/>
      <w:szCs w:val="44"/>
      <w:lang w:val="en-US" w:eastAsia="zh-CN" w:bidi="ar-SA"/>
    </w:rPr>
  </w:style>
  <w:style w:type="paragraph" w:styleId="4">
    <w:name w:val="heading 2"/>
    <w:basedOn w:val="1"/>
    <w:next w:val="1"/>
    <w:link w:val="27"/>
    <w:autoRedefine/>
    <w:qFormat/>
    <w:uiPriority w:val="1"/>
    <w:pPr>
      <w:keepNext/>
      <w:keepLines/>
      <w:numPr>
        <w:ilvl w:val="1"/>
        <w:numId w:val="1"/>
      </w:numPr>
      <w:spacing w:before="50" w:beforeLines="50" w:afterLines="50" w:line="360" w:lineRule="auto"/>
      <w:jc w:val="both"/>
      <w:outlineLvl w:val="1"/>
    </w:pPr>
    <w:rPr>
      <w:rFonts w:ascii="Times New Roman" w:hAnsi="Times New Roman" w:eastAsia="黑体" w:cs="Times New Roman"/>
      <w:bCs/>
      <w:kern w:val="2"/>
      <w:sz w:val="28"/>
      <w:szCs w:val="32"/>
      <w:lang w:val="en-US" w:eastAsia="zh-CN" w:bidi="ar-SA"/>
    </w:rPr>
  </w:style>
  <w:style w:type="paragraph" w:styleId="5">
    <w:name w:val="heading 3"/>
    <w:next w:val="3"/>
    <w:link w:val="28"/>
    <w:autoRedefine/>
    <w:qFormat/>
    <w:uiPriority w:val="1"/>
    <w:pPr>
      <w:keepNext/>
      <w:keepLines/>
      <w:numPr>
        <w:ilvl w:val="2"/>
        <w:numId w:val="1"/>
      </w:numPr>
      <w:spacing w:before="50" w:beforeLines="50" w:afterLines="50" w:line="360" w:lineRule="auto"/>
      <w:jc w:val="both"/>
      <w:outlineLvl w:val="2"/>
    </w:pPr>
    <w:rPr>
      <w:rFonts w:ascii="Times New Roman" w:hAnsi="Times New Roman" w:eastAsia="黑体" w:cs="Times New Roman"/>
      <w:bCs/>
      <w:color w:val="000000"/>
      <w:kern w:val="0"/>
      <w:sz w:val="24"/>
      <w:szCs w:val="24"/>
      <w:lang w:val="en-US" w:eastAsia="ar-SA" w:bidi="ar-SA"/>
    </w:rPr>
  </w:style>
  <w:style w:type="paragraph" w:styleId="6">
    <w:name w:val="heading 4"/>
    <w:next w:val="3"/>
    <w:link w:val="29"/>
    <w:autoRedefine/>
    <w:qFormat/>
    <w:uiPriority w:val="1"/>
    <w:pPr>
      <w:keepNext/>
      <w:keepLines/>
      <w:numPr>
        <w:ilvl w:val="3"/>
        <w:numId w:val="1"/>
      </w:numPr>
      <w:spacing w:before="50" w:beforeLines="50" w:after="50" w:afterLines="50" w:line="360" w:lineRule="auto"/>
      <w:jc w:val="both"/>
      <w:outlineLvl w:val="3"/>
    </w:pPr>
    <w:rPr>
      <w:rFonts w:ascii="Times New Roman" w:hAnsi="Times New Roman" w:eastAsia="宋体" w:cs="Times New Roman"/>
      <w:b/>
      <w:bCs/>
      <w:kern w:val="2"/>
      <w:sz w:val="24"/>
      <w:szCs w:val="28"/>
      <w:lang w:val="en-US" w:eastAsia="zh-CN" w:bidi="ar-SA"/>
    </w:rPr>
  </w:style>
  <w:style w:type="paragraph" w:styleId="7">
    <w:name w:val="heading 5"/>
    <w:next w:val="3"/>
    <w:link w:val="30"/>
    <w:autoRedefine/>
    <w:qFormat/>
    <w:uiPriority w:val="1"/>
    <w:pPr>
      <w:keepNext/>
      <w:keepLines/>
      <w:numPr>
        <w:ilvl w:val="4"/>
        <w:numId w:val="1"/>
      </w:numPr>
      <w:spacing w:before="50" w:beforeLines="50" w:after="50" w:afterLines="50" w:line="360" w:lineRule="auto"/>
      <w:ind w:firstLine="482"/>
      <w:outlineLvl w:val="4"/>
    </w:pPr>
    <w:rPr>
      <w:rFonts w:ascii="Times New Roman" w:hAnsi="Times New Roman" w:eastAsia="宋体" w:cs="Times New Roman"/>
      <w:bCs/>
      <w:kern w:val="2"/>
      <w:sz w:val="24"/>
      <w:szCs w:val="28"/>
      <w:lang w:val="en-US" w:eastAsia="zh-CN" w:bidi="ar-SA"/>
    </w:rPr>
  </w:style>
  <w:style w:type="paragraph" w:styleId="8">
    <w:name w:val="heading 6"/>
    <w:next w:val="3"/>
    <w:link w:val="31"/>
    <w:autoRedefine/>
    <w:qFormat/>
    <w:uiPriority w:val="1"/>
    <w:pPr>
      <w:numPr>
        <w:ilvl w:val="5"/>
        <w:numId w:val="1"/>
      </w:numPr>
      <w:spacing w:before="50" w:beforeLines="50" w:after="50" w:afterLines="50" w:line="360" w:lineRule="auto"/>
      <w:jc w:val="both"/>
      <w:outlineLvl w:val="5"/>
    </w:pPr>
    <w:rPr>
      <w:rFonts w:ascii="Times New Roman" w:hAnsi="Times New Roman" w:eastAsia="宋体" w:cs="Times New Roman"/>
      <w:bCs/>
      <w:kern w:val="2"/>
      <w:sz w:val="24"/>
      <w:szCs w:val="24"/>
      <w:lang w:val="en-US" w:eastAsia="zh-CN" w:bidi="ar-SA"/>
    </w:rPr>
  </w:style>
  <w:style w:type="paragraph" w:styleId="9">
    <w:name w:val="heading 7"/>
    <w:next w:val="3"/>
    <w:link w:val="32"/>
    <w:autoRedefine/>
    <w:unhideWhenUsed/>
    <w:qFormat/>
    <w:uiPriority w:val="2"/>
    <w:pPr>
      <w:keepNext/>
      <w:keepLines/>
      <w:numPr>
        <w:ilvl w:val="6"/>
        <w:numId w:val="1"/>
      </w:numPr>
      <w:spacing w:before="50" w:beforeLines="50" w:after="50" w:afterLines="50" w:line="360" w:lineRule="auto"/>
      <w:outlineLvl w:val="6"/>
    </w:pPr>
    <w:rPr>
      <w:rFonts w:ascii="Times New Roman" w:hAnsi="Times New Roman" w:eastAsia="宋体" w:cs="Times New Roman"/>
      <w:bCs/>
      <w:kern w:val="2"/>
      <w:sz w:val="24"/>
      <w:szCs w:val="24"/>
      <w:lang w:val="en-US" w:eastAsia="zh-CN" w:bidi="ar-SA"/>
    </w:rPr>
  </w:style>
  <w:style w:type="paragraph" w:styleId="10">
    <w:name w:val="heading 8"/>
    <w:basedOn w:val="1"/>
    <w:next w:val="1"/>
    <w:link w:val="3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12">
    <w:name w:val="table of authorities"/>
    <w:basedOn w:val="1"/>
    <w:next w:val="1"/>
    <w:unhideWhenUsed/>
    <w:qFormat/>
    <w:uiPriority w:val="99"/>
    <w:pPr>
      <w:ind w:left="420" w:leftChars="200"/>
    </w:pPr>
    <w:rPr>
      <w:rFonts w:ascii="Calibri" w:hAnsi="Calibri" w:eastAsia="宋体" w:cs="Times New Roman"/>
      <w:szCs w:val="22"/>
    </w:rPr>
  </w:style>
  <w:style w:type="paragraph" w:styleId="13">
    <w:name w:val="annotation text"/>
    <w:basedOn w:val="1"/>
    <w:qFormat/>
    <w:uiPriority w:val="0"/>
    <w:pPr>
      <w:jc w:val="left"/>
    </w:pPr>
  </w:style>
  <w:style w:type="paragraph" w:styleId="14">
    <w:name w:val="toc 3"/>
    <w:basedOn w:val="1"/>
    <w:next w:val="1"/>
    <w:autoRedefine/>
    <w:unhideWhenUsed/>
    <w:qFormat/>
    <w:uiPriority w:val="39"/>
    <w:pPr>
      <w:ind w:left="840" w:leftChars="400"/>
    </w:pPr>
    <w:rPr>
      <w:rFonts w:eastAsia="黑体"/>
    </w:rPr>
  </w:style>
  <w:style w:type="paragraph" w:styleId="15">
    <w:name w:val="footer"/>
    <w:basedOn w:val="1"/>
    <w:link w:val="49"/>
    <w:unhideWhenUsed/>
    <w:qFormat/>
    <w:uiPriority w:val="99"/>
    <w:pPr>
      <w:tabs>
        <w:tab w:val="center" w:pos="4153"/>
        <w:tab w:val="right" w:pos="8306"/>
      </w:tabs>
      <w:snapToGrid w:val="0"/>
      <w:jc w:val="left"/>
    </w:pPr>
    <w:rPr>
      <w:sz w:val="18"/>
      <w:szCs w:val="18"/>
    </w:rPr>
  </w:style>
  <w:style w:type="paragraph" w:styleId="16">
    <w:name w:val="header"/>
    <w:basedOn w:val="1"/>
    <w:link w:val="48"/>
    <w:unhideWhenUsed/>
    <w:qFormat/>
    <w:uiPriority w:val="99"/>
    <w:pPr>
      <w:tabs>
        <w:tab w:val="center" w:pos="4153"/>
        <w:tab w:val="right" w:pos="8306"/>
      </w:tabs>
      <w:snapToGrid w:val="0"/>
      <w:jc w:val="center"/>
    </w:pPr>
    <w:rPr>
      <w:sz w:val="18"/>
      <w:szCs w:val="18"/>
    </w:rPr>
  </w:style>
  <w:style w:type="paragraph" w:styleId="17">
    <w:name w:val="toc 1"/>
    <w:basedOn w:val="1"/>
    <w:next w:val="1"/>
    <w:autoRedefine/>
    <w:unhideWhenUsed/>
    <w:qFormat/>
    <w:uiPriority w:val="39"/>
    <w:rPr>
      <w:rFonts w:eastAsia="黑体"/>
    </w:rPr>
  </w:style>
  <w:style w:type="paragraph" w:styleId="18">
    <w:name w:val="Subtitle"/>
    <w:basedOn w:val="1"/>
    <w:next w:val="1"/>
    <w:link w:val="4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autoRedefine/>
    <w:unhideWhenUsed/>
    <w:qFormat/>
    <w:uiPriority w:val="39"/>
    <w:pPr>
      <w:ind w:left="420" w:leftChars="200"/>
    </w:pPr>
    <w:rPr>
      <w:rFonts w:eastAsia="黑体"/>
    </w:rPr>
  </w:style>
  <w:style w:type="paragraph" w:styleId="20">
    <w:name w:val="toc 9"/>
    <w:basedOn w:val="1"/>
    <w:next w:val="1"/>
    <w:qFormat/>
    <w:uiPriority w:val="0"/>
    <w:pPr>
      <w:ind w:left="3360" w:leftChars="1600"/>
    </w:pPr>
    <w:rPr>
      <w:rFonts w:ascii="Calibri" w:hAnsi="Calibri"/>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paragraph" w:styleId="22">
    <w:name w:val="Title"/>
    <w:basedOn w:val="1"/>
    <w:next w:val="1"/>
    <w:link w:val="3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5">
    <w:name w:val="Strong"/>
    <w:basedOn w:val="24"/>
    <w:qFormat/>
    <w:uiPriority w:val="22"/>
    <w:rPr>
      <w:b/>
      <w:bCs/>
    </w:rPr>
  </w:style>
  <w:style w:type="character" w:customStyle="1" w:styleId="26">
    <w:name w:val="标题 1 字符"/>
    <w:basedOn w:val="24"/>
    <w:link w:val="2"/>
    <w:qFormat/>
    <w:uiPriority w:val="1"/>
    <w:rPr>
      <w:rFonts w:ascii="Times New Roman" w:hAnsi="Times New Roman" w:eastAsia="黑体" w:cs="Times New Roman"/>
      <w:bCs/>
      <w:kern w:val="0"/>
      <w:sz w:val="32"/>
      <w:szCs w:val="44"/>
    </w:rPr>
  </w:style>
  <w:style w:type="character" w:customStyle="1" w:styleId="27">
    <w:name w:val="标题 2 字符"/>
    <w:basedOn w:val="24"/>
    <w:link w:val="4"/>
    <w:qFormat/>
    <w:uiPriority w:val="1"/>
    <w:rPr>
      <w:rFonts w:ascii="Times New Roman" w:hAnsi="Times New Roman" w:eastAsia="黑体" w:cs="Times New Roman"/>
      <w:bCs/>
      <w:sz w:val="28"/>
      <w:szCs w:val="32"/>
    </w:rPr>
  </w:style>
  <w:style w:type="character" w:customStyle="1" w:styleId="28">
    <w:name w:val="标题 3 字符"/>
    <w:basedOn w:val="24"/>
    <w:link w:val="5"/>
    <w:qFormat/>
    <w:uiPriority w:val="1"/>
    <w:rPr>
      <w:rFonts w:ascii="Times New Roman" w:hAnsi="Times New Roman" w:eastAsia="黑体" w:cs="Times New Roman"/>
      <w:bCs/>
      <w:color w:val="000000"/>
      <w:kern w:val="0"/>
      <w:sz w:val="24"/>
      <w:szCs w:val="24"/>
      <w:lang w:eastAsia="ar-SA"/>
    </w:rPr>
  </w:style>
  <w:style w:type="character" w:customStyle="1" w:styleId="29">
    <w:name w:val="标题 4 字符"/>
    <w:basedOn w:val="24"/>
    <w:link w:val="6"/>
    <w:qFormat/>
    <w:uiPriority w:val="1"/>
    <w:rPr>
      <w:rFonts w:ascii="Times New Roman" w:hAnsi="Times New Roman" w:eastAsia="宋体" w:cs="Times New Roman"/>
      <w:b/>
      <w:bCs/>
      <w:sz w:val="24"/>
      <w:szCs w:val="28"/>
    </w:rPr>
  </w:style>
  <w:style w:type="character" w:customStyle="1" w:styleId="30">
    <w:name w:val="标题 5 字符"/>
    <w:basedOn w:val="24"/>
    <w:link w:val="7"/>
    <w:qFormat/>
    <w:uiPriority w:val="1"/>
    <w:rPr>
      <w:rFonts w:ascii="Times New Roman" w:hAnsi="Times New Roman" w:eastAsia="宋体" w:cs="Times New Roman"/>
      <w:bCs/>
      <w:sz w:val="24"/>
      <w:szCs w:val="28"/>
    </w:rPr>
  </w:style>
  <w:style w:type="character" w:customStyle="1" w:styleId="31">
    <w:name w:val="标题 6 字符"/>
    <w:basedOn w:val="24"/>
    <w:link w:val="8"/>
    <w:qFormat/>
    <w:uiPriority w:val="1"/>
    <w:rPr>
      <w:rFonts w:ascii="Times New Roman" w:hAnsi="Times New Roman" w:eastAsia="宋体" w:cs="Times New Roman"/>
      <w:bCs/>
      <w:sz w:val="24"/>
      <w:szCs w:val="24"/>
    </w:rPr>
  </w:style>
  <w:style w:type="character" w:customStyle="1" w:styleId="32">
    <w:name w:val="标题 7 字符"/>
    <w:basedOn w:val="24"/>
    <w:link w:val="9"/>
    <w:qFormat/>
    <w:uiPriority w:val="2"/>
    <w:rPr>
      <w:rFonts w:ascii="Times New Roman" w:hAnsi="Times New Roman" w:eastAsia="宋体" w:cs="Times New Roman"/>
      <w:bCs/>
      <w:sz w:val="24"/>
      <w:szCs w:val="24"/>
    </w:rPr>
  </w:style>
  <w:style w:type="paragraph" w:customStyle="1" w:styleId="33">
    <w:name w:val="表格后说明"/>
    <w:next w:val="3"/>
    <w:autoRedefine/>
    <w:qFormat/>
    <w:uiPriority w:val="3"/>
    <w:pPr>
      <w:jc w:val="both"/>
    </w:pPr>
    <w:rPr>
      <w:rFonts w:ascii="Times New Roman" w:hAnsi="Times New Roman" w:eastAsia="宋体" w:cs="Times New Roman"/>
      <w:kern w:val="2"/>
      <w:sz w:val="24"/>
      <w:szCs w:val="24"/>
      <w:lang w:val="en-US" w:eastAsia="zh-CN" w:bidi="ar-SA"/>
    </w:rPr>
  </w:style>
  <w:style w:type="paragraph" w:customStyle="1" w:styleId="34">
    <w:name w:val="表格前单位"/>
    <w:next w:val="3"/>
    <w:autoRedefine/>
    <w:qFormat/>
    <w:uiPriority w:val="2"/>
    <w:pPr>
      <w:keepNext/>
      <w:jc w:val="right"/>
    </w:pPr>
    <w:rPr>
      <w:rFonts w:ascii="Times New Roman" w:hAnsi="Times New Roman" w:eastAsia="宋体" w:cs="Times New Roman"/>
      <w:kern w:val="2"/>
      <w:sz w:val="24"/>
      <w:szCs w:val="24"/>
      <w:lang w:val="en-US" w:eastAsia="zh-CN" w:bidi="ar-SA"/>
    </w:rPr>
  </w:style>
  <w:style w:type="table" w:customStyle="1" w:styleId="35">
    <w:name w:val="报告表格"/>
    <w:basedOn w:val="23"/>
    <w:qFormat/>
    <w:uiPriority w:val="99"/>
    <w:rPr>
      <w:sz w:val="18"/>
    </w:rPr>
  </w:style>
  <w:style w:type="paragraph" w:customStyle="1" w:styleId="36">
    <w:name w:val="TOC Heading"/>
    <w:basedOn w:val="2"/>
    <w:next w:val="1"/>
    <w:unhideWhenUsed/>
    <w:qFormat/>
    <w:uiPriority w:val="39"/>
    <w:pPr>
      <w:pageBreakBefore w:val="0"/>
      <w:numPr>
        <w:numId w:val="0"/>
      </w:numPr>
      <w:snapToGrid w:val="0"/>
      <w:spacing w:before="240" w:beforeLines="0" w:after="0" w:afterLines="0" w:line="259" w:lineRule="auto"/>
      <w:outlineLvl w:val="9"/>
    </w:pPr>
    <w:rPr>
      <w:bCs w:val="0"/>
      <w:szCs w:val="32"/>
    </w:rPr>
  </w:style>
  <w:style w:type="character" w:customStyle="1" w:styleId="37">
    <w:name w:val="标题 8 字符"/>
    <w:basedOn w:val="24"/>
    <w:link w:val="10"/>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9 字符"/>
    <w:basedOn w:val="24"/>
    <w:link w:val="11"/>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9">
    <w:name w:val="标题 字符"/>
    <w:basedOn w:val="24"/>
    <w:link w:val="22"/>
    <w:qFormat/>
    <w:uiPriority w:val="10"/>
    <w:rPr>
      <w:rFonts w:asciiTheme="majorHAnsi" w:hAnsiTheme="majorHAnsi" w:eastAsiaTheme="majorEastAsia" w:cstheme="majorBidi"/>
      <w:spacing w:val="-10"/>
      <w:kern w:val="28"/>
      <w:sz w:val="56"/>
      <w:szCs w:val="56"/>
    </w:rPr>
  </w:style>
  <w:style w:type="character" w:customStyle="1" w:styleId="40">
    <w:name w:val="副标题 字符"/>
    <w:basedOn w:val="24"/>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1">
    <w:name w:val="Quote"/>
    <w:basedOn w:val="1"/>
    <w:next w:val="1"/>
    <w:link w:val="4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2">
    <w:name w:val="引用 字符"/>
    <w:basedOn w:val="24"/>
    <w:link w:val="41"/>
    <w:qFormat/>
    <w:uiPriority w:val="29"/>
    <w:rPr>
      <w:i/>
      <w:iCs/>
      <w:color w:val="404040" w:themeColor="text1" w:themeTint="BF"/>
      <w14:textFill>
        <w14:solidFill>
          <w14:schemeClr w14:val="tx1">
            <w14:lumMod w14:val="75000"/>
            <w14:lumOff w14:val="25000"/>
          </w14:schemeClr>
        </w14:solidFill>
      </w14:textFill>
    </w:rPr>
  </w:style>
  <w:style w:type="paragraph" w:styleId="43">
    <w:name w:val="List Paragraph"/>
    <w:basedOn w:val="1"/>
    <w:qFormat/>
    <w:uiPriority w:val="34"/>
    <w:pPr>
      <w:ind w:left="720"/>
      <w:contextualSpacing/>
    </w:pPr>
  </w:style>
  <w:style w:type="character" w:customStyle="1" w:styleId="44">
    <w:name w:val="Intense Emphasis"/>
    <w:basedOn w:val="24"/>
    <w:qFormat/>
    <w:uiPriority w:val="21"/>
    <w:rPr>
      <w:i/>
      <w:iCs/>
      <w:color w:val="104862" w:themeColor="accent1" w:themeShade="BF"/>
    </w:rPr>
  </w:style>
  <w:style w:type="paragraph" w:styleId="45">
    <w:name w:val="Intense Quote"/>
    <w:basedOn w:val="1"/>
    <w:next w:val="1"/>
    <w:link w:val="4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6">
    <w:name w:val="明显引用 字符"/>
    <w:basedOn w:val="24"/>
    <w:link w:val="45"/>
    <w:qFormat/>
    <w:uiPriority w:val="30"/>
    <w:rPr>
      <w:i/>
      <w:iCs/>
      <w:color w:val="104862" w:themeColor="accent1" w:themeShade="BF"/>
    </w:rPr>
  </w:style>
  <w:style w:type="character" w:customStyle="1" w:styleId="47">
    <w:name w:val="Intense Reference"/>
    <w:basedOn w:val="24"/>
    <w:qFormat/>
    <w:uiPriority w:val="32"/>
    <w:rPr>
      <w:b/>
      <w:bCs/>
      <w:smallCaps/>
      <w:color w:val="104862" w:themeColor="accent1" w:themeShade="BF"/>
      <w:spacing w:val="5"/>
    </w:rPr>
  </w:style>
  <w:style w:type="character" w:customStyle="1" w:styleId="48">
    <w:name w:val="页眉 字符"/>
    <w:basedOn w:val="24"/>
    <w:link w:val="16"/>
    <w:qFormat/>
    <w:uiPriority w:val="99"/>
    <w:rPr>
      <w:sz w:val="18"/>
      <w:szCs w:val="18"/>
    </w:rPr>
  </w:style>
  <w:style w:type="character" w:customStyle="1" w:styleId="49">
    <w:name w:val="页脚 字符"/>
    <w:basedOn w:val="24"/>
    <w:link w:val="15"/>
    <w:qFormat/>
    <w:uiPriority w:val="99"/>
    <w:rPr>
      <w:sz w:val="18"/>
      <w:szCs w:val="18"/>
    </w:rPr>
  </w:style>
  <w:style w:type="paragraph" w:customStyle="1" w:styleId="50">
    <w:name w:val="正文1"/>
    <w:qFormat/>
    <w:uiPriority w:val="0"/>
    <w:pPr>
      <w:jc w:val="both"/>
    </w:pPr>
    <w:rPr>
      <w:rFonts w:ascii="Calibri" w:hAnsi="Calibri" w:eastAsia="宋体" w:cs="宋体"/>
      <w:kern w:val="2"/>
      <w:sz w:val="21"/>
      <w:szCs w:val="21"/>
      <w:lang w:val="en-US" w:eastAsia="zh-CN" w:bidi="ar-SA"/>
    </w:rPr>
  </w:style>
  <w:style w:type="paragraph" w:customStyle="1" w:styleId="51">
    <w:name w:val="正文（缩进）"/>
    <w:basedOn w:val="1"/>
    <w:next w:val="52"/>
    <w:qFormat/>
    <w:uiPriority w:val="0"/>
    <w:pPr>
      <w:autoSpaceDE w:val="0"/>
      <w:autoSpaceDN w:val="0"/>
      <w:spacing w:line="360" w:lineRule="auto"/>
      <w:ind w:firstLine="200" w:firstLineChars="200"/>
    </w:pPr>
    <w:rPr>
      <w:rFonts w:ascii="宋体" w:hAnsi="宋体" w:eastAsia="宋体" w:cs="Times New Roman"/>
      <w:kern w:val="0"/>
      <w:szCs w:val="28"/>
    </w:rPr>
  </w:style>
  <w:style w:type="paragraph" w:customStyle="1" w:styleId="52">
    <w:name w:val="Char Char Char Char Char Char Char Char Char"/>
    <w:basedOn w:val="1"/>
    <w:next w:val="53"/>
    <w:qFormat/>
    <w:uiPriority w:val="0"/>
    <w:pPr>
      <w:ind w:left="360" w:firstLine="5784"/>
    </w:pPr>
    <w:rPr>
      <w:rFonts w:ascii="Calibri" w:hAnsi="Calibri" w:eastAsia="宋体" w:cs="Times New Roman"/>
      <w:szCs w:val="22"/>
    </w:rPr>
  </w:style>
  <w:style w:type="paragraph" w:customStyle="1" w:styleId="53">
    <w:name w:val="正文文本 21"/>
    <w:basedOn w:val="1"/>
    <w:next w:val="54"/>
    <w:qFormat/>
    <w:uiPriority w:val="0"/>
    <w:pPr>
      <w:widowControl/>
      <w:autoSpaceDE w:val="0"/>
      <w:autoSpaceDN w:val="0"/>
      <w:ind w:left="720" w:firstLine="5680"/>
    </w:pPr>
    <w:rPr>
      <w:rFonts w:ascii="Calibri" w:hAnsi="Calibri" w:eastAsia="宋体" w:cs="Times New Roman"/>
      <w:szCs w:val="22"/>
    </w:rPr>
  </w:style>
  <w:style w:type="paragraph" w:customStyle="1" w:styleId="54">
    <w:name w:val="默认段落字体 Para Char Char Char Char Char Char Char"/>
    <w:basedOn w:val="1"/>
    <w:next w:val="55"/>
    <w:qFormat/>
    <w:uiPriority w:val="0"/>
    <w:pPr>
      <w:ind w:firstLine="200" w:firstLineChars="200"/>
    </w:pPr>
    <w:rPr>
      <w:rFonts w:ascii="Calibri" w:hAnsi="Calibri" w:eastAsia="宋体" w:cs="Arial"/>
      <w:szCs w:val="22"/>
    </w:rPr>
  </w:style>
  <w:style w:type="paragraph" w:customStyle="1" w:styleId="55">
    <w:name w:val="样式 首行缩进:  2 字符"/>
    <w:basedOn w:val="1"/>
    <w:next w:val="56"/>
    <w:qFormat/>
    <w:uiPriority w:val="0"/>
    <w:pPr>
      <w:spacing w:line="360" w:lineRule="auto"/>
      <w:ind w:left="480" w:firstLine="5856"/>
    </w:pPr>
  </w:style>
  <w:style w:type="paragraph" w:customStyle="1" w:styleId="56">
    <w:name w:val="样式 段后: 0.25 行"/>
    <w:basedOn w:val="1"/>
    <w:next w:val="57"/>
    <w:qFormat/>
    <w:uiPriority w:val="0"/>
    <w:pPr>
      <w:widowControl/>
      <w:spacing w:line="300" w:lineRule="auto"/>
      <w:ind w:left="420" w:firstLine="5796"/>
    </w:pPr>
  </w:style>
  <w:style w:type="paragraph" w:customStyle="1" w:styleId="57">
    <w:name w:val="正文 New New New New New New New New New New New New New New"/>
    <w:next w:val="20"/>
    <w:qFormat/>
    <w:uiPriority w:val="0"/>
    <w:pPr>
      <w:widowControl w:val="0"/>
      <w:ind w:firstLine="2048"/>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3464</Words>
  <Characters>3597</Characters>
  <Lines>16</Lines>
  <Paragraphs>4</Paragraphs>
  <TotalTime>2</TotalTime>
  <ScaleCrop>false</ScaleCrop>
  <LinksUpToDate>false</LinksUpToDate>
  <CharactersWithSpaces>4124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2025-10-15T01:39:00Z</dcterms:created>
  <dc:creator>冠群 杨</dc:creator>
  <cp:lastModifiedBy>何嘉欢</cp:lastModifiedBy>
  <dcterms:modified xsi:type="dcterms:W3CDTF">2025-11-04T08:50:26Z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eyJoZGlkIjoiNDgxMGNmZWQ3NjhjOTYwNDRkZmI4OThhODIxZWFkYTkiLCJ1c2VySWQiOiIyMjg0MDg0MzQifQ==</vt:lpwstr>
  </property>
  <property fmtid="{D5CDD505-2E9C-101B-9397-08002B2CF9AE}" pid="3" name="KSOProductBuildVer">
    <vt:lpwstr>2052-12.1.0.21171</vt:lpwstr>
  </property>
  <property fmtid="{D5CDD505-2E9C-101B-9397-08002B2CF9AE}" pid="4" name="ICV">
    <vt:lpwstr>5B9AD99EF804437C8591F0175C4786B7_13</vt:lpwstr>
  </property>
</Properties>
</file>